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C5" w:rsidRDefault="00176CC5" w:rsidP="00176CC5">
      <w:pPr>
        <w:spacing w:line="360" w:lineRule="auto"/>
        <w:ind w:right="-2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МУНИЦИПАЛЬНОГО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ОБРАЗОВАНИЯ «ЕВПРАКСИНСКИЙ СЕЛЬСОВЕТ»</w:t>
      </w:r>
    </w:p>
    <w:p w:rsidR="00176CC5" w:rsidRDefault="00176CC5" w:rsidP="00176CC5">
      <w:pPr>
        <w:spacing w:line="259" w:lineRule="auto"/>
        <w:ind w:left="-142" w:right="-22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I</w:t>
      </w:r>
      <w:r w:rsidR="00422EAB"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 xml:space="preserve"> СОЗЫВА</w:t>
      </w:r>
    </w:p>
    <w:p w:rsidR="00176CC5" w:rsidRDefault="00176CC5" w:rsidP="00176CC5">
      <w:pPr>
        <w:pStyle w:val="1"/>
        <w:ind w:right="-22"/>
        <w:rPr>
          <w:rFonts w:ascii="Times New Roman" w:hAnsi="Times New Roman"/>
          <w:sz w:val="24"/>
          <w:szCs w:val="24"/>
        </w:rPr>
      </w:pPr>
    </w:p>
    <w:p w:rsidR="00176CC5" w:rsidRDefault="00176CC5" w:rsidP="00176CC5">
      <w:pPr>
        <w:pStyle w:val="1"/>
        <w:ind w:right="-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p w:rsidR="00ED16A8" w:rsidRPr="00ED16A8" w:rsidRDefault="00ED16A8" w:rsidP="00ED16A8"/>
    <w:p w:rsidR="00176CC5" w:rsidRPr="00ED16A8" w:rsidRDefault="00176CC5" w:rsidP="00ED16A8">
      <w:pPr>
        <w:pStyle w:val="1"/>
        <w:ind w:right="-22"/>
        <w:jc w:val="left"/>
        <w:rPr>
          <w:rFonts w:ascii="Times New Roman" w:hAnsi="Times New Roman"/>
          <w:b w:val="0"/>
          <w:sz w:val="28"/>
          <w:szCs w:val="28"/>
        </w:rPr>
      </w:pPr>
      <w:r w:rsidRPr="00ED16A8">
        <w:rPr>
          <w:rFonts w:ascii="Times New Roman" w:hAnsi="Times New Roman"/>
          <w:b w:val="0"/>
          <w:sz w:val="24"/>
          <w:szCs w:val="24"/>
        </w:rPr>
        <w:t xml:space="preserve">  </w:t>
      </w:r>
      <w:r w:rsidR="008D1B6A">
        <w:rPr>
          <w:rFonts w:ascii="Times New Roman" w:hAnsi="Times New Roman"/>
          <w:b w:val="0"/>
          <w:sz w:val="24"/>
          <w:szCs w:val="24"/>
        </w:rPr>
        <w:t>03.03.</w:t>
      </w:r>
      <w:r w:rsidR="007F4922">
        <w:rPr>
          <w:rFonts w:ascii="Times New Roman" w:hAnsi="Times New Roman"/>
          <w:b w:val="0"/>
          <w:sz w:val="24"/>
          <w:szCs w:val="24"/>
        </w:rPr>
        <w:t xml:space="preserve"> </w:t>
      </w:r>
      <w:r w:rsidR="00ED16A8" w:rsidRPr="00ED16A8">
        <w:rPr>
          <w:rFonts w:ascii="Times New Roman" w:hAnsi="Times New Roman"/>
          <w:b w:val="0"/>
          <w:sz w:val="24"/>
          <w:szCs w:val="24"/>
        </w:rPr>
        <w:t>201</w:t>
      </w:r>
      <w:r w:rsidR="007F4922">
        <w:rPr>
          <w:rFonts w:ascii="Times New Roman" w:hAnsi="Times New Roman"/>
          <w:b w:val="0"/>
          <w:sz w:val="24"/>
          <w:szCs w:val="24"/>
        </w:rPr>
        <w:t>6</w:t>
      </w:r>
      <w:r w:rsidR="00D2643E">
        <w:rPr>
          <w:rFonts w:ascii="Times New Roman" w:hAnsi="Times New Roman"/>
          <w:b w:val="0"/>
          <w:sz w:val="24"/>
          <w:szCs w:val="24"/>
        </w:rPr>
        <w:t xml:space="preserve"> </w:t>
      </w:r>
      <w:r w:rsidRPr="00ED16A8">
        <w:rPr>
          <w:rFonts w:ascii="Times New Roman" w:hAnsi="Times New Roman"/>
          <w:b w:val="0"/>
          <w:sz w:val="24"/>
          <w:szCs w:val="24"/>
        </w:rPr>
        <w:t xml:space="preserve">г.  </w:t>
      </w:r>
      <w:r w:rsidR="008B2031" w:rsidRPr="00ED16A8">
        <w:rPr>
          <w:rFonts w:ascii="Times New Roman" w:hAnsi="Times New Roman"/>
          <w:b w:val="0"/>
          <w:sz w:val="24"/>
          <w:szCs w:val="24"/>
        </w:rPr>
        <w:t xml:space="preserve"> </w:t>
      </w:r>
      <w:r w:rsidR="00ED16A8" w:rsidRPr="00ED16A8">
        <w:rPr>
          <w:rFonts w:ascii="Times New Roman" w:hAnsi="Times New Roman"/>
          <w:b w:val="0"/>
          <w:sz w:val="24"/>
          <w:szCs w:val="24"/>
        </w:rPr>
        <w:t xml:space="preserve">                          </w:t>
      </w:r>
      <w:r w:rsidR="008D1B6A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ED16A8" w:rsidRPr="00ED16A8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ED16A8">
        <w:rPr>
          <w:rFonts w:ascii="Times New Roman" w:hAnsi="Times New Roman"/>
          <w:b w:val="0"/>
          <w:sz w:val="24"/>
          <w:szCs w:val="24"/>
        </w:rPr>
        <w:t>№</w:t>
      </w:r>
      <w:r w:rsidR="008B2031" w:rsidRPr="00ED16A8">
        <w:rPr>
          <w:rFonts w:ascii="Times New Roman" w:hAnsi="Times New Roman"/>
          <w:b w:val="0"/>
          <w:sz w:val="24"/>
          <w:szCs w:val="24"/>
        </w:rPr>
        <w:t xml:space="preserve"> </w:t>
      </w:r>
      <w:r w:rsidR="008D1B6A">
        <w:rPr>
          <w:rFonts w:ascii="Times New Roman" w:hAnsi="Times New Roman"/>
          <w:b w:val="0"/>
          <w:sz w:val="24"/>
          <w:szCs w:val="24"/>
        </w:rPr>
        <w:t>1</w:t>
      </w:r>
    </w:p>
    <w:p w:rsidR="00ED16A8" w:rsidRPr="00ED16A8" w:rsidRDefault="00ED16A8" w:rsidP="00ED16A8"/>
    <w:p w:rsidR="00176CC5" w:rsidRPr="009E2C9B" w:rsidRDefault="00176CC5" w:rsidP="00176CC5">
      <w:pPr>
        <w:pStyle w:val="ConsPlusTitle"/>
        <w:jc w:val="center"/>
        <w:rPr>
          <w:sz w:val="24"/>
          <w:szCs w:val="24"/>
        </w:rPr>
      </w:pPr>
      <w:r w:rsidRPr="009E2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ВНЕСЕНИИ ИЗМЕНЕНИЙ В РЕШЕНИЕ СОВЕТА  МО «ЕВПРАКСИНСКИЙ СЕЛЬСОВЕТ» ОТ </w:t>
      </w:r>
      <w:r w:rsidR="00546F31">
        <w:rPr>
          <w:sz w:val="24"/>
          <w:szCs w:val="24"/>
        </w:rPr>
        <w:t>01.11.2010 г.  № 36</w:t>
      </w:r>
      <w:r>
        <w:rPr>
          <w:sz w:val="24"/>
          <w:szCs w:val="24"/>
        </w:rPr>
        <w:t xml:space="preserve"> «</w:t>
      </w:r>
      <w:r w:rsidR="001D1CA9">
        <w:rPr>
          <w:sz w:val="24"/>
          <w:szCs w:val="24"/>
        </w:rPr>
        <w:t xml:space="preserve"> </w:t>
      </w:r>
      <w:r w:rsidRPr="009E2C9B">
        <w:rPr>
          <w:sz w:val="24"/>
          <w:szCs w:val="24"/>
        </w:rPr>
        <w:t xml:space="preserve">ОБ </w:t>
      </w:r>
      <w:r w:rsidR="00546F31">
        <w:rPr>
          <w:sz w:val="24"/>
          <w:szCs w:val="24"/>
        </w:rPr>
        <w:t>УТВЕРЖДЕНИИ ПОЛОЖЕНИЯ О ЗЕМЕЛЬНОМ НАЛОГЕ</w:t>
      </w:r>
      <w:r>
        <w:rPr>
          <w:sz w:val="24"/>
          <w:szCs w:val="24"/>
        </w:rPr>
        <w:t xml:space="preserve"> </w:t>
      </w:r>
      <w:r w:rsidRPr="009E2C9B">
        <w:rPr>
          <w:sz w:val="24"/>
          <w:szCs w:val="24"/>
        </w:rPr>
        <w:t xml:space="preserve">НА ТЕРРИТОРИИ МО </w:t>
      </w:r>
      <w:r>
        <w:rPr>
          <w:sz w:val="24"/>
          <w:szCs w:val="24"/>
        </w:rPr>
        <w:t>«ЕВПРАКСИНСКИЙ СЕЛЬСОВЕТ»</w:t>
      </w:r>
    </w:p>
    <w:p w:rsidR="00176CC5" w:rsidRPr="009E2C9B" w:rsidRDefault="00176CC5" w:rsidP="00176CC5">
      <w:pPr>
        <w:autoSpaceDE w:val="0"/>
        <w:autoSpaceDN w:val="0"/>
        <w:adjustRightInd w:val="0"/>
        <w:jc w:val="center"/>
      </w:pPr>
    </w:p>
    <w:p w:rsidR="008B2031" w:rsidRPr="008B2031" w:rsidRDefault="008B2031" w:rsidP="00D2643E">
      <w:pPr>
        <w:ind w:firstLine="426"/>
        <w:jc w:val="both"/>
      </w:pPr>
      <w:r w:rsidRPr="008B2031">
        <w:t xml:space="preserve">На основании Федерального закона от </w:t>
      </w:r>
      <w:r w:rsidR="001E74DB">
        <w:t xml:space="preserve">23.11.2015 № 320 </w:t>
      </w:r>
      <w:r w:rsidRPr="008B2031">
        <w:t>ФЗ «О внесении изменений в часть вторую Налогового кодекса Российской Федерации</w:t>
      </w:r>
      <w:proofErr w:type="gramStart"/>
      <w:r w:rsidR="001E74DB">
        <w:t xml:space="preserve">» </w:t>
      </w:r>
      <w:r w:rsidRPr="008B2031">
        <w:t>,</w:t>
      </w:r>
      <w:proofErr w:type="gramEnd"/>
      <w:r w:rsidRPr="008B2031"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t>Евпраксинский сельсовет</w:t>
      </w:r>
      <w:r w:rsidR="00D2643E">
        <w:t>» С</w:t>
      </w:r>
      <w:r w:rsidRPr="008B2031">
        <w:t>овет муниципального образования «</w:t>
      </w:r>
      <w:r>
        <w:t>Евпраксинский сельсовет</w:t>
      </w:r>
      <w:r w:rsidRPr="008B2031">
        <w:t>»</w:t>
      </w:r>
    </w:p>
    <w:p w:rsidR="001D1CA9" w:rsidRPr="008B2031" w:rsidRDefault="001D1CA9" w:rsidP="00176CC5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176CC5" w:rsidRDefault="00176CC5" w:rsidP="00D2643E">
      <w:pPr>
        <w:autoSpaceDE w:val="0"/>
        <w:autoSpaceDN w:val="0"/>
        <w:adjustRightInd w:val="0"/>
        <w:spacing w:line="360" w:lineRule="auto"/>
        <w:ind w:firstLine="540"/>
        <w:jc w:val="center"/>
      </w:pPr>
      <w:r>
        <w:t>РЕШИЛ:</w:t>
      </w:r>
    </w:p>
    <w:p w:rsidR="00176CC5" w:rsidRPr="00C712D9" w:rsidRDefault="00176CC5" w:rsidP="008B2031">
      <w:pPr>
        <w:spacing w:line="360" w:lineRule="auto"/>
        <w:ind w:firstLine="567"/>
        <w:rPr>
          <w:bCs/>
        </w:rPr>
      </w:pPr>
      <w:r>
        <w:t xml:space="preserve">1. </w:t>
      </w:r>
      <w:r w:rsidR="008B2031">
        <w:t xml:space="preserve">  </w:t>
      </w:r>
      <w:r>
        <w:t xml:space="preserve">Внести следующие изменения </w:t>
      </w:r>
      <w:r w:rsidRPr="00C712D9">
        <w:rPr>
          <w:bCs/>
        </w:rPr>
        <w:t xml:space="preserve">в </w:t>
      </w:r>
      <w:r>
        <w:rPr>
          <w:bCs/>
        </w:rPr>
        <w:t xml:space="preserve">Положение </w:t>
      </w:r>
      <w:r w:rsidR="000A40F1">
        <w:t xml:space="preserve">о земельном налоге </w:t>
      </w:r>
      <w:r>
        <w:t xml:space="preserve"> на территории МО «Евпраксинский сельсовет» (далее Положение) утвержденное </w:t>
      </w:r>
      <w:r>
        <w:rPr>
          <w:bCs/>
        </w:rPr>
        <w:t>р</w:t>
      </w:r>
      <w:r w:rsidRPr="00C712D9">
        <w:rPr>
          <w:bCs/>
        </w:rPr>
        <w:t>ешение</w:t>
      </w:r>
      <w:r>
        <w:rPr>
          <w:bCs/>
        </w:rPr>
        <w:t>м</w:t>
      </w:r>
      <w:r w:rsidRPr="00C712D9">
        <w:rPr>
          <w:bCs/>
        </w:rPr>
        <w:t xml:space="preserve"> Совета МО «Евпраксинский</w:t>
      </w:r>
      <w:r>
        <w:rPr>
          <w:bCs/>
        </w:rPr>
        <w:t xml:space="preserve"> </w:t>
      </w:r>
      <w:r w:rsidRPr="00C712D9">
        <w:rPr>
          <w:bCs/>
        </w:rPr>
        <w:t xml:space="preserve">сельсовет» от </w:t>
      </w:r>
      <w:r w:rsidR="000A40F1">
        <w:rPr>
          <w:bCs/>
        </w:rPr>
        <w:t>01.11.2010 г.</w:t>
      </w:r>
      <w:r w:rsidRPr="00C712D9">
        <w:rPr>
          <w:bCs/>
        </w:rPr>
        <w:t xml:space="preserve"> № </w:t>
      </w:r>
      <w:r w:rsidR="000A40F1">
        <w:rPr>
          <w:bCs/>
        </w:rPr>
        <w:t>36</w:t>
      </w:r>
      <w:r>
        <w:rPr>
          <w:bCs/>
        </w:rPr>
        <w:t>:</w:t>
      </w:r>
    </w:p>
    <w:p w:rsidR="00176CC5" w:rsidRDefault="00176CC5" w:rsidP="00D2643E">
      <w:pPr>
        <w:pStyle w:val="a4"/>
        <w:ind w:left="709"/>
      </w:pPr>
      <w:r>
        <w:t>1.1.</w:t>
      </w:r>
      <w:r w:rsidR="007808B8">
        <w:t xml:space="preserve"> </w:t>
      </w:r>
      <w:r w:rsidR="001D1CA9">
        <w:t xml:space="preserve"> </w:t>
      </w:r>
      <w:r w:rsidR="007F4922">
        <w:t xml:space="preserve">Абзац 3 пункта 1 статьи 5 </w:t>
      </w:r>
      <w:r w:rsidR="00D2643E">
        <w:rPr>
          <w:rFonts w:eastAsiaTheme="minorHAnsi"/>
          <w:color w:val="000000"/>
          <w:lang w:eastAsia="en-US"/>
        </w:rPr>
        <w:t>П</w:t>
      </w:r>
      <w:r w:rsidR="000A40F1">
        <w:t xml:space="preserve">оложения </w:t>
      </w:r>
      <w:r w:rsidR="006608C5">
        <w:t xml:space="preserve">о земельном налоге </w:t>
      </w:r>
      <w:r w:rsidR="007808B8">
        <w:t>на территории МО «Евпраксинский сельсовет»</w:t>
      </w:r>
      <w:r w:rsidR="00D2643E">
        <w:t xml:space="preserve"> изложить в следующей редакции</w:t>
      </w:r>
      <w:r w:rsidR="007808B8">
        <w:t>:</w:t>
      </w:r>
    </w:p>
    <w:p w:rsidR="00D2643E" w:rsidRDefault="00D2643E" w:rsidP="00D2643E">
      <w:pPr>
        <w:widowControl w:val="0"/>
        <w:autoSpaceDE w:val="0"/>
        <w:autoSpaceDN w:val="0"/>
        <w:adjustRightInd w:val="0"/>
        <w:ind w:left="360"/>
        <w:rPr>
          <w:rFonts w:eastAsiaTheme="minorHAnsi"/>
          <w:color w:val="000000"/>
          <w:lang w:eastAsia="en-US"/>
        </w:rPr>
      </w:pPr>
      <w:r w:rsidRPr="00D2643E">
        <w:rPr>
          <w:rFonts w:eastAsiaTheme="minorHAnsi"/>
          <w:color w:val="000000"/>
          <w:lang w:eastAsia="en-US"/>
        </w:rPr>
        <w:t>Налог</w:t>
      </w:r>
      <w:r>
        <w:rPr>
          <w:rFonts w:eastAsiaTheme="minorHAnsi"/>
          <w:color w:val="000000"/>
          <w:lang w:eastAsia="en-US"/>
        </w:rPr>
        <w:t xml:space="preserve">оплательщики - физические лица </w:t>
      </w:r>
      <w:r w:rsidRPr="00D2643E">
        <w:rPr>
          <w:rFonts w:eastAsiaTheme="minorHAnsi"/>
          <w:color w:val="000000"/>
          <w:lang w:eastAsia="en-US"/>
        </w:rPr>
        <w:t xml:space="preserve">уплачивают платежи по налогу на основании налогового уведомления не позднее </w:t>
      </w:r>
      <w:r>
        <w:rPr>
          <w:rFonts w:eastAsiaTheme="minorHAnsi"/>
          <w:color w:val="000000"/>
          <w:lang w:eastAsia="en-US"/>
        </w:rPr>
        <w:t>1</w:t>
      </w:r>
      <w:r w:rsidRPr="00D2643E">
        <w:rPr>
          <w:rFonts w:eastAsiaTheme="minorHAnsi"/>
          <w:color w:val="000000"/>
          <w:lang w:eastAsia="en-US"/>
        </w:rPr>
        <w:t xml:space="preserve"> </w:t>
      </w:r>
      <w:r w:rsidR="007F4922">
        <w:rPr>
          <w:rFonts w:eastAsiaTheme="minorHAnsi"/>
          <w:color w:val="000000"/>
          <w:lang w:eastAsia="en-US"/>
        </w:rPr>
        <w:t>декабря</w:t>
      </w:r>
      <w:r w:rsidRPr="00D2643E">
        <w:rPr>
          <w:rFonts w:eastAsiaTheme="minorHAnsi"/>
          <w:color w:val="000000"/>
          <w:lang w:eastAsia="en-US"/>
        </w:rPr>
        <w:t xml:space="preserve"> года, следующего за истекшим налоговым периодом.</w:t>
      </w:r>
    </w:p>
    <w:p w:rsidR="006608C5" w:rsidRPr="00D2643E" w:rsidRDefault="006608C5" w:rsidP="00D2643E">
      <w:pPr>
        <w:widowControl w:val="0"/>
        <w:autoSpaceDE w:val="0"/>
        <w:autoSpaceDN w:val="0"/>
        <w:adjustRightInd w:val="0"/>
        <w:ind w:left="36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2. </w:t>
      </w:r>
      <w:r w:rsidRPr="003478CB">
        <w:t>Признать утратившим</w:t>
      </w:r>
      <w:r>
        <w:t>и</w:t>
      </w:r>
      <w:r w:rsidRPr="003478CB">
        <w:t xml:space="preserve"> силу решени</w:t>
      </w:r>
      <w:r>
        <w:t>я</w:t>
      </w:r>
      <w:r w:rsidRPr="003478CB">
        <w:t xml:space="preserve"> Совета муниципального образования «</w:t>
      </w:r>
      <w:r>
        <w:t>Евпраксинский сельсовет</w:t>
      </w:r>
      <w:r w:rsidRPr="003478CB">
        <w:t xml:space="preserve">» от </w:t>
      </w:r>
      <w:r>
        <w:t>12.08.2014</w:t>
      </w:r>
      <w:r w:rsidRPr="003478CB">
        <w:t xml:space="preserve"> г. № </w:t>
      </w:r>
      <w:r>
        <w:t>16</w:t>
      </w:r>
      <w:r w:rsidRPr="003478CB">
        <w:t xml:space="preserve"> «</w:t>
      </w:r>
      <w:r>
        <w:t>О внесении изменений в Решение Совета МО «Евпраксинский сельсовет» от 01.11.2010г. № 36 «Об утверждении положения о земельном налоге на территории МО «Евпраксинский сельсовет».</w:t>
      </w:r>
    </w:p>
    <w:p w:rsidR="001528BA" w:rsidRDefault="001528BA" w:rsidP="001528BA">
      <w:pPr>
        <w:autoSpaceDE w:val="0"/>
        <w:autoSpaceDN w:val="0"/>
        <w:adjustRightInd w:val="0"/>
        <w:spacing w:line="360" w:lineRule="auto"/>
        <w:ind w:firstLine="426"/>
        <w:jc w:val="both"/>
      </w:pPr>
      <w:r>
        <w:t xml:space="preserve">  </w:t>
      </w:r>
      <w:r w:rsidR="007F4922">
        <w:t>3</w:t>
      </w:r>
      <w:r w:rsidR="008B2031">
        <w:t xml:space="preserve">. </w:t>
      </w:r>
      <w:r>
        <w:t xml:space="preserve">Настоящее Решение </w:t>
      </w:r>
      <w:r>
        <w:rPr>
          <w:color w:val="000000"/>
          <w:spacing w:val="5"/>
        </w:rPr>
        <w:t>опубликовать в средствах массовой информации.</w:t>
      </w:r>
    </w:p>
    <w:p w:rsidR="008B2031" w:rsidRDefault="007F4922" w:rsidP="001528BA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="00176CC5">
        <w:t xml:space="preserve">. </w:t>
      </w:r>
      <w:r w:rsidR="008B2031">
        <w:t xml:space="preserve">  </w:t>
      </w:r>
      <w:r w:rsidR="008B2031" w:rsidRPr="008B2031">
        <w:t xml:space="preserve">Настоящее Решение вступает в силу </w:t>
      </w:r>
      <w:r w:rsidR="006608C5">
        <w:t>со дня его принятия</w:t>
      </w:r>
      <w:r>
        <w:t>.</w:t>
      </w:r>
    </w:p>
    <w:p w:rsidR="007F4922" w:rsidRPr="008B2031" w:rsidRDefault="007F4922" w:rsidP="001528BA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176CC5" w:rsidRDefault="00176CC5" w:rsidP="00176CC5">
      <w:pPr>
        <w:autoSpaceDE w:val="0"/>
        <w:autoSpaceDN w:val="0"/>
        <w:adjustRightInd w:val="0"/>
        <w:jc w:val="right"/>
      </w:pPr>
    </w:p>
    <w:p w:rsidR="00176CC5" w:rsidRDefault="00176CC5" w:rsidP="00176CC5">
      <w:pPr>
        <w:jc w:val="both"/>
      </w:pPr>
      <w:r w:rsidRPr="001406D8">
        <w:t xml:space="preserve">Глава муниципального образования                                 </w:t>
      </w:r>
      <w:r>
        <w:t xml:space="preserve">                   </w:t>
      </w:r>
      <w:r w:rsidRPr="001406D8">
        <w:t xml:space="preserve">              </w:t>
      </w:r>
    </w:p>
    <w:p w:rsidR="00EE6224" w:rsidRDefault="00ED16A8" w:rsidP="00176CC5">
      <w:pPr>
        <w:jc w:val="both"/>
      </w:pPr>
      <w:r>
        <w:t>МО «Евпраксинский сельсовет»</w:t>
      </w:r>
      <w:r w:rsidR="00D2643E">
        <w:t xml:space="preserve">     </w:t>
      </w:r>
    </w:p>
    <w:p w:rsidR="00176CC5" w:rsidRDefault="00EE6224" w:rsidP="00176CC5">
      <w:pPr>
        <w:jc w:val="both"/>
      </w:pPr>
      <w:r>
        <w:t>Председатель Совета</w:t>
      </w:r>
      <w:r w:rsidR="00D2643E">
        <w:t xml:space="preserve">                                                          </w:t>
      </w:r>
      <w:r w:rsidR="008D1B6A">
        <w:t xml:space="preserve">                           </w:t>
      </w:r>
      <w:bookmarkStart w:id="0" w:name="_GoBack"/>
      <w:bookmarkEnd w:id="0"/>
      <w:r w:rsidR="00D2643E">
        <w:t xml:space="preserve">  А.М Мартынов</w:t>
      </w:r>
    </w:p>
    <w:p w:rsidR="00176CC5" w:rsidRDefault="00176CC5" w:rsidP="00176CC5">
      <w:pPr>
        <w:jc w:val="both"/>
      </w:pPr>
    </w:p>
    <w:p w:rsidR="00AD405C" w:rsidRDefault="00AD405C"/>
    <w:p w:rsidR="006608C5" w:rsidRDefault="006608C5"/>
    <w:p w:rsidR="006608C5" w:rsidRDefault="006608C5"/>
    <w:p w:rsidR="006608C5" w:rsidRDefault="006608C5"/>
    <w:p w:rsidR="006608C5" w:rsidRDefault="006608C5"/>
    <w:p w:rsidR="006608C5" w:rsidRDefault="006608C5"/>
    <w:p w:rsidR="006608C5" w:rsidRDefault="006608C5"/>
    <w:p w:rsidR="006608C5" w:rsidRDefault="006608C5"/>
    <w:p w:rsidR="006608C5" w:rsidRDefault="006608C5"/>
    <w:p w:rsidR="006608C5" w:rsidRDefault="006608C5"/>
    <w:p w:rsidR="006608C5" w:rsidRDefault="006608C5"/>
    <w:p w:rsidR="006608C5" w:rsidRDefault="006608C5"/>
    <w:p w:rsidR="006608C5" w:rsidRDefault="006608C5"/>
    <w:p w:rsidR="006608C5" w:rsidRDefault="006608C5"/>
    <w:p w:rsidR="006608C5" w:rsidRDefault="006608C5" w:rsidP="006608C5">
      <w:pPr>
        <w:widowControl w:val="0"/>
        <w:autoSpaceDE w:val="0"/>
        <w:autoSpaceDN w:val="0"/>
        <w:adjustRightInd w:val="0"/>
        <w:spacing w:line="252" w:lineRule="auto"/>
        <w:ind w:left="680" w:right="60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УТВЕРЖДЕНО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line="252" w:lineRule="auto"/>
        <w:ind w:left="680" w:right="60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Решением Совета 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line="252" w:lineRule="auto"/>
        <w:ind w:left="680" w:right="60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 «Евпраксинский сельсовет»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line="252" w:lineRule="auto"/>
        <w:ind w:left="680" w:right="60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 ноября 2010 года № 36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line="252" w:lineRule="auto"/>
        <w:ind w:left="680" w:right="600"/>
        <w:jc w:val="center"/>
        <w:rPr>
          <w:rFonts w:eastAsiaTheme="minorHAnsi"/>
          <w:lang w:eastAsia="en-US"/>
        </w:rPr>
      </w:pPr>
    </w:p>
    <w:p w:rsidR="006608C5" w:rsidRDefault="006608C5" w:rsidP="006608C5">
      <w:pPr>
        <w:widowControl w:val="0"/>
        <w:autoSpaceDE w:val="0"/>
        <w:autoSpaceDN w:val="0"/>
        <w:adjustRightInd w:val="0"/>
        <w:spacing w:line="252" w:lineRule="auto"/>
        <w:ind w:left="680" w:right="6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ПОЛОЖЕНИЕ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line="252" w:lineRule="auto"/>
        <w:ind w:left="680" w:right="6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О ЗЕМЕЛЬНОМ НАЛОГЕ НА ТЕРРИТОРИИ</w:t>
      </w:r>
      <w:r>
        <w:rPr>
          <w:rFonts w:eastAsiaTheme="minorHAnsi"/>
          <w:lang w:eastAsia="en-US"/>
        </w:rPr>
        <w:br/>
        <w:t xml:space="preserve">МУНИЦИПАЛЬНОГО ОБРАЗОВАНИЯ </w:t>
      </w:r>
      <w:r>
        <w:rPr>
          <w:rFonts w:eastAsiaTheme="minorHAnsi"/>
          <w:color w:val="000000"/>
          <w:lang w:eastAsia="en-US"/>
        </w:rPr>
        <w:t>«ЕВПРАКСИНСКИЙ СЕЛЬСОВЕТ»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before="200" w:line="252" w:lineRule="auto"/>
        <w:ind w:firstLine="48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Настоящее Положение, в соответствии с главой 31 «Земельный налог» части второй</w:t>
      </w:r>
      <w:r>
        <w:rPr>
          <w:rFonts w:eastAsiaTheme="minorHAnsi"/>
          <w:color w:val="000000"/>
          <w:lang w:eastAsia="en-US"/>
        </w:rPr>
        <w:br/>
        <w:t>Налогового кодекса Российской Федерации, устанавливает земельный налог на территории муниципального образования «Евпраксинский сельсовет».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before="260"/>
        <w:ind w:left="48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Статья 1. Общие положения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before="200"/>
        <w:ind w:firstLine="50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1. Земельный налог (далее - налог) обязателен к уплате на территории муниципального </w:t>
      </w:r>
      <w:proofErr w:type="gramStart"/>
      <w:r>
        <w:rPr>
          <w:rFonts w:eastAsiaTheme="minorHAnsi"/>
          <w:color w:val="000000"/>
          <w:lang w:eastAsia="en-US"/>
        </w:rPr>
        <w:t>образования  «</w:t>
      </w:r>
      <w:proofErr w:type="gramEnd"/>
      <w:r>
        <w:rPr>
          <w:rFonts w:eastAsiaTheme="minorHAnsi"/>
          <w:color w:val="000000"/>
          <w:lang w:eastAsia="en-US"/>
        </w:rPr>
        <w:t>Евпраксинский сельсовет».</w:t>
      </w:r>
    </w:p>
    <w:p w:rsidR="006608C5" w:rsidRDefault="006608C5" w:rsidP="006608C5">
      <w:pPr>
        <w:widowControl w:val="0"/>
        <w:autoSpaceDE w:val="0"/>
        <w:autoSpaceDN w:val="0"/>
        <w:adjustRightInd w:val="0"/>
        <w:ind w:firstLine="50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2. Настоящим Положением, в соответствии с Налоговым кодексом Российской</w:t>
      </w:r>
      <w:r>
        <w:rPr>
          <w:rFonts w:eastAsiaTheme="minorHAnsi"/>
          <w:color w:val="000000"/>
          <w:lang w:eastAsia="en-US"/>
        </w:rPr>
        <w:br/>
        <w:t>Федерации, на территории муниципального образования «Евпраксинский сельсовет» устанавливаются ставки земельного налога, порядок и сроки уплаты налога,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налогоплательщиков, порядок и сроки предоставления налогоплательщиками документов» подтверждающих право на уменьшение  налоговой  базы,  а также  порядок  доведения; до  сведения налогоплательщиков кадастровой стоимости земельных участков.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before="200"/>
        <w:ind w:firstLine="50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Статья 2. Порядок и сроки представления налогоплательщиками документов, подтверждающих право на уменьшение налоговой базы и предоставление налоговых</w:t>
      </w:r>
      <w:r>
        <w:rPr>
          <w:rFonts w:eastAsiaTheme="minorHAnsi"/>
          <w:color w:val="000000"/>
          <w:lang w:eastAsia="en-US"/>
        </w:rPr>
        <w:br/>
        <w:t>льгот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before="120"/>
        <w:ind w:firstLine="5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1. Документы, подтверждающие право на уменьшение налоговой базы и предоставление налоговых льгот в соответствии с главой 31 Налогового кодекса Российской Федерации, представляются в налоговые органы по месту нахождения земельного участка:</w:t>
      </w:r>
    </w:p>
    <w:p w:rsidR="006608C5" w:rsidRDefault="006608C5" w:rsidP="006608C5">
      <w:pPr>
        <w:widowControl w:val="0"/>
        <w:autoSpaceDE w:val="0"/>
        <w:autoSpaceDN w:val="0"/>
        <w:adjustRightInd w:val="0"/>
        <w:ind w:firstLine="50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1) Налогоплательщиками - физическими лицами, являющимися индивидуальными</w:t>
      </w:r>
      <w:r>
        <w:rPr>
          <w:rFonts w:eastAsiaTheme="minorHAnsi"/>
          <w:color w:val="000000"/>
          <w:lang w:eastAsia="en-US"/>
        </w:rPr>
        <w:br/>
        <w:t>предпринимателями, - в сроки, установленные для представления налоговых расчетов по</w:t>
      </w:r>
      <w:r>
        <w:rPr>
          <w:rFonts w:eastAsiaTheme="minorHAnsi"/>
          <w:color w:val="000000"/>
          <w:lang w:eastAsia="en-US"/>
        </w:rPr>
        <w:br/>
        <w:t xml:space="preserve">авансовым платежам по налогу и налоговой декларации по налогу,       </w:t>
      </w:r>
    </w:p>
    <w:p w:rsidR="006608C5" w:rsidRDefault="006608C5" w:rsidP="006608C5">
      <w:pPr>
        <w:widowControl w:val="0"/>
        <w:autoSpaceDE w:val="0"/>
        <w:autoSpaceDN w:val="0"/>
        <w:adjustRightInd w:val="0"/>
        <w:ind w:firstLine="5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2) налогоплательщиками - физическими лицами, не являющимися индивидуальными</w:t>
      </w:r>
      <w:r>
        <w:rPr>
          <w:rFonts w:eastAsiaTheme="minorHAnsi"/>
          <w:color w:val="000000"/>
          <w:lang w:eastAsia="en-US"/>
        </w:rPr>
        <w:br/>
        <w:t xml:space="preserve">предпринимателями, - в срок не позднее 1 февраля года, следующего за истекшим налоговом периодом.                                           </w:t>
      </w:r>
    </w:p>
    <w:p w:rsidR="006608C5" w:rsidRDefault="006608C5" w:rsidP="006608C5">
      <w:pPr>
        <w:widowControl w:val="0"/>
        <w:autoSpaceDE w:val="0"/>
        <w:autoSpaceDN w:val="0"/>
        <w:adjustRightInd w:val="0"/>
        <w:ind w:firstLine="5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2. В случае возникновения (утраты) до окончания налогового периода права на уменьшение налоговой базы налогоплательщиками представляются документы, подтверждающие возникновение (утрату) данного права, в течение 10 дней со дня его возникновения (утраты) в налоговый орган по месту нахождения земельного участка и иные сроки, предусмотренные налоговым законодательством.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before="260"/>
        <w:ind w:left="44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Статья 3. Налоговая ставка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before="200"/>
        <w:ind w:firstLine="5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1. 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 и Санкт-Петербурга) и не могут превышать:</w:t>
      </w:r>
    </w:p>
    <w:p w:rsidR="006608C5" w:rsidRDefault="006608C5" w:rsidP="006608C5">
      <w:pPr>
        <w:widowControl w:val="0"/>
        <w:autoSpaceDE w:val="0"/>
        <w:autoSpaceDN w:val="0"/>
        <w:adjustRightInd w:val="0"/>
        <w:ind w:firstLine="5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1) 0,3 процента в отношении земельных участков:</w:t>
      </w:r>
    </w:p>
    <w:p w:rsidR="006608C5" w:rsidRDefault="006608C5" w:rsidP="006608C5">
      <w:pPr>
        <w:widowControl w:val="0"/>
        <w:autoSpaceDE w:val="0"/>
        <w:autoSpaceDN w:val="0"/>
        <w:adjustRightInd w:val="0"/>
        <w:ind w:firstLine="5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отнесенных к землям сельскохозяйственного назначения или к землям в составе зон</w:t>
      </w:r>
      <w:r>
        <w:rPr>
          <w:rFonts w:eastAsiaTheme="minorHAnsi"/>
          <w:color w:val="000000"/>
          <w:lang w:eastAsia="en-US"/>
        </w:rPr>
        <w:br/>
        <w:t>сельскохозяйственного использования в населенных пунктах и используемых для сельскохозяйственного производства;</w:t>
      </w:r>
    </w:p>
    <w:p w:rsidR="006608C5" w:rsidRDefault="006608C5" w:rsidP="006608C5">
      <w:pPr>
        <w:widowControl w:val="0"/>
        <w:autoSpaceDE w:val="0"/>
        <w:autoSpaceDN w:val="0"/>
        <w:adjustRightInd w:val="0"/>
        <w:ind w:firstLine="5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</w:t>
      </w:r>
      <w:r>
        <w:rPr>
          <w:rFonts w:eastAsiaTheme="minorHAnsi"/>
          <w:color w:val="000000"/>
          <w:lang w:eastAsia="en-US"/>
        </w:rPr>
        <w:lastRenderedPageBreak/>
        <w:t xml:space="preserve">инфраструктуры   жилищно-коммунального   </w:t>
      </w:r>
      <w:proofErr w:type="gramStart"/>
      <w:r>
        <w:rPr>
          <w:rFonts w:eastAsiaTheme="minorHAnsi"/>
          <w:color w:val="000000"/>
          <w:lang w:eastAsia="en-US"/>
        </w:rPr>
        <w:t xml:space="preserve">комплекса)   </w:t>
      </w:r>
      <w:proofErr w:type="gramEnd"/>
      <w:r>
        <w:rPr>
          <w:rFonts w:eastAsiaTheme="minorHAnsi"/>
          <w:color w:val="000000"/>
          <w:lang w:eastAsia="en-US"/>
        </w:rPr>
        <w:t>или   приобретенных (предоставленных) для жилищного строительства;</w:t>
      </w:r>
    </w:p>
    <w:p w:rsidR="006608C5" w:rsidRDefault="006608C5" w:rsidP="006608C5">
      <w:pPr>
        <w:widowControl w:val="0"/>
        <w:autoSpaceDE w:val="0"/>
        <w:autoSpaceDN w:val="0"/>
        <w:adjustRightInd w:val="0"/>
        <w:ind w:left="40" w:firstLine="5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приобретенных (предоставленных) для личного подсобного хозяйства, </w:t>
      </w:r>
      <w:proofErr w:type="gramStart"/>
      <w:r>
        <w:rPr>
          <w:rFonts w:eastAsiaTheme="minorHAnsi"/>
          <w:color w:val="000000"/>
          <w:lang w:eastAsia="en-US"/>
        </w:rPr>
        <w:t>садоводства,</w:t>
      </w:r>
      <w:r>
        <w:rPr>
          <w:rFonts w:eastAsiaTheme="minorHAnsi"/>
          <w:color w:val="000000"/>
          <w:lang w:eastAsia="en-US"/>
        </w:rPr>
        <w:br/>
        <w:t>огородничества</w:t>
      </w:r>
      <w:proofErr w:type="gramEnd"/>
      <w:r>
        <w:rPr>
          <w:rFonts w:eastAsiaTheme="minorHAnsi"/>
          <w:color w:val="000000"/>
          <w:lang w:eastAsia="en-US"/>
        </w:rPr>
        <w:t xml:space="preserve"> или животноводства, а также дачного хозяйства;</w:t>
      </w:r>
    </w:p>
    <w:p w:rsidR="006608C5" w:rsidRDefault="006608C5" w:rsidP="006608C5">
      <w:pPr>
        <w:widowControl w:val="0"/>
        <w:autoSpaceDE w:val="0"/>
        <w:autoSpaceDN w:val="0"/>
        <w:adjustRightInd w:val="0"/>
        <w:ind w:left="40" w:firstLine="5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2) 1,5 процента в отношении прочих земельных участков.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before="260"/>
        <w:ind w:left="48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Статья 4. Налоговые льготы</w:t>
      </w:r>
    </w:p>
    <w:p w:rsidR="006608C5" w:rsidRDefault="006608C5" w:rsidP="006608C5">
      <w:pPr>
        <w:widowControl w:val="0"/>
        <w:autoSpaceDE w:val="0"/>
        <w:autoSpaceDN w:val="0"/>
        <w:adjustRightInd w:val="0"/>
        <w:ind w:right="50"/>
        <w:jc w:val="both"/>
        <w:rPr>
          <w:rFonts w:eastAsiaTheme="minorHAnsi"/>
          <w:color w:val="000000"/>
          <w:lang w:eastAsia="en-US"/>
        </w:rPr>
      </w:pPr>
    </w:p>
    <w:p w:rsidR="006608C5" w:rsidRDefault="006608C5" w:rsidP="006608C5">
      <w:pPr>
        <w:widowControl w:val="0"/>
        <w:autoSpaceDE w:val="0"/>
        <w:autoSpaceDN w:val="0"/>
        <w:adjustRightInd w:val="0"/>
        <w:ind w:right="5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Освобождаются от уплаты налога лица, установленные законодательством Российской Федерации о налогах и сборах и законодательством Астраханской области.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before="320"/>
        <w:ind w:left="48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Статья 5. Порядок и сроки уплаты налога и авансовых платежей по налогу</w:t>
      </w:r>
    </w:p>
    <w:p w:rsidR="006608C5" w:rsidRPr="00D2643E" w:rsidRDefault="006608C5" w:rsidP="006608C5">
      <w:pPr>
        <w:widowControl w:val="0"/>
        <w:autoSpaceDE w:val="0"/>
        <w:autoSpaceDN w:val="0"/>
        <w:adjustRightInd w:val="0"/>
        <w:spacing w:before="180"/>
        <w:ind w:left="360"/>
        <w:rPr>
          <w:rFonts w:eastAsiaTheme="minorHAnsi"/>
          <w:color w:val="000000"/>
          <w:lang w:eastAsia="en-US"/>
        </w:rPr>
      </w:pPr>
      <w:r w:rsidRPr="00D2643E">
        <w:rPr>
          <w:rFonts w:eastAsiaTheme="minorHAnsi"/>
          <w:color w:val="000000"/>
          <w:lang w:eastAsia="en-US"/>
        </w:rPr>
        <w:t>1. Налог, подлежащий уплате в бюджет по истечении налогового периода, уплачивается налогоплательщиками - организациями не позднее 1 февраля года, следующего за истекшим налоговым периодом.</w:t>
      </w:r>
    </w:p>
    <w:p w:rsidR="006608C5" w:rsidRPr="00D2643E" w:rsidRDefault="006608C5" w:rsidP="006608C5">
      <w:pPr>
        <w:widowControl w:val="0"/>
        <w:autoSpaceDE w:val="0"/>
        <w:autoSpaceDN w:val="0"/>
        <w:adjustRightInd w:val="0"/>
        <w:ind w:left="360"/>
        <w:rPr>
          <w:rFonts w:eastAsiaTheme="minorHAnsi"/>
          <w:color w:val="000000"/>
          <w:lang w:eastAsia="en-US"/>
        </w:rPr>
      </w:pPr>
      <w:proofErr w:type="gramStart"/>
      <w:r w:rsidRPr="00D2643E">
        <w:rPr>
          <w:rFonts w:eastAsiaTheme="minorHAnsi"/>
          <w:color w:val="000000"/>
          <w:lang w:eastAsia="en-US"/>
        </w:rPr>
        <w:t>Налогоплательщики  -</w:t>
      </w:r>
      <w:proofErr w:type="gramEnd"/>
      <w:r w:rsidRPr="00D2643E">
        <w:rPr>
          <w:rFonts w:eastAsiaTheme="minorHAnsi"/>
          <w:color w:val="000000"/>
          <w:lang w:eastAsia="en-US"/>
        </w:rPr>
        <w:t xml:space="preserve">  организации в течение налогового периода уплачивают три авансовых платежа по налогу по истечении первого, второго и третьего квартала текущего налогового периода, не позднее последнего числа месяца, следующего за истекшем отчетным периодом.</w:t>
      </w:r>
    </w:p>
    <w:p w:rsidR="006608C5" w:rsidRPr="00D2643E" w:rsidRDefault="006608C5" w:rsidP="006608C5">
      <w:pPr>
        <w:widowControl w:val="0"/>
        <w:autoSpaceDE w:val="0"/>
        <w:autoSpaceDN w:val="0"/>
        <w:adjustRightInd w:val="0"/>
        <w:ind w:left="360"/>
        <w:rPr>
          <w:rFonts w:eastAsiaTheme="minorHAnsi"/>
          <w:color w:val="000000"/>
          <w:lang w:eastAsia="en-US"/>
        </w:rPr>
      </w:pPr>
      <w:r w:rsidRPr="00D2643E">
        <w:rPr>
          <w:rFonts w:eastAsiaTheme="minorHAnsi"/>
          <w:color w:val="000000"/>
          <w:lang w:eastAsia="en-US"/>
        </w:rPr>
        <w:t>Налог</w:t>
      </w:r>
      <w:r>
        <w:rPr>
          <w:rFonts w:eastAsiaTheme="minorHAnsi"/>
          <w:color w:val="000000"/>
          <w:lang w:eastAsia="en-US"/>
        </w:rPr>
        <w:t xml:space="preserve">оплательщики - физические лица </w:t>
      </w:r>
      <w:r w:rsidRPr="00D2643E">
        <w:rPr>
          <w:rFonts w:eastAsiaTheme="minorHAnsi"/>
          <w:color w:val="000000"/>
          <w:lang w:eastAsia="en-US"/>
        </w:rPr>
        <w:t xml:space="preserve">уплачивают платежи по налогу на основании налогового уведомления не позднее </w:t>
      </w:r>
      <w:r>
        <w:rPr>
          <w:rFonts w:eastAsiaTheme="minorHAnsi"/>
          <w:color w:val="000000"/>
          <w:lang w:eastAsia="en-US"/>
        </w:rPr>
        <w:t>1</w:t>
      </w:r>
      <w:r w:rsidRPr="00D2643E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декабря</w:t>
      </w:r>
      <w:r w:rsidRPr="00D2643E">
        <w:rPr>
          <w:rFonts w:eastAsiaTheme="minorHAnsi"/>
          <w:color w:val="000000"/>
          <w:lang w:eastAsia="en-US"/>
        </w:rPr>
        <w:t xml:space="preserve"> года, следующего за истекшим налоговым периодом.</w:t>
      </w:r>
    </w:p>
    <w:p w:rsidR="006608C5" w:rsidRDefault="006608C5" w:rsidP="006608C5">
      <w:pPr>
        <w:widowControl w:val="0"/>
        <w:autoSpaceDE w:val="0"/>
        <w:autoSpaceDN w:val="0"/>
        <w:adjustRightInd w:val="0"/>
        <w:ind w:firstLine="50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2. Налог и авансовые платежи по налогу уплачиваются в бюджет по месту нахождения земельных участков, признаваемых объектом налогообложения.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before="200"/>
        <w:ind w:firstLine="50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Статья 6. Порядок доведения до сведения налогоплательщиков кадастровой стоимости земельных участков</w:t>
      </w:r>
    </w:p>
    <w:p w:rsidR="006608C5" w:rsidRDefault="006608C5" w:rsidP="006608C5">
      <w:pPr>
        <w:widowControl w:val="0"/>
        <w:autoSpaceDE w:val="0"/>
        <w:autoSpaceDN w:val="0"/>
        <w:adjustRightInd w:val="0"/>
        <w:spacing w:before="180"/>
        <w:ind w:firstLine="48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доводится администрацией муниципального образования «Евпраксинский сельсовет» до сведений налогоплательщиков путем опубликования в средствах массовой информации не позднее 1 марта календарного года.</w:t>
      </w:r>
    </w:p>
    <w:p w:rsidR="006608C5" w:rsidRDefault="006608C5"/>
    <w:sectPr w:rsidR="006608C5" w:rsidSect="00CB6BD2">
      <w:pgSz w:w="11906" w:h="16838"/>
      <w:pgMar w:top="540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22A7B"/>
    <w:multiLevelType w:val="hybridMultilevel"/>
    <w:tmpl w:val="E3084068"/>
    <w:lvl w:ilvl="0" w:tplc="3A5C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4D764">
      <w:numFmt w:val="none"/>
      <w:lvlText w:val=""/>
      <w:lvlJc w:val="left"/>
      <w:pPr>
        <w:tabs>
          <w:tab w:val="num" w:pos="360"/>
        </w:tabs>
      </w:pPr>
    </w:lvl>
    <w:lvl w:ilvl="2" w:tplc="9B0A7A8E">
      <w:numFmt w:val="none"/>
      <w:lvlText w:val=""/>
      <w:lvlJc w:val="left"/>
      <w:pPr>
        <w:tabs>
          <w:tab w:val="num" w:pos="360"/>
        </w:tabs>
      </w:pPr>
    </w:lvl>
    <w:lvl w:ilvl="3" w:tplc="16AAE9C0">
      <w:numFmt w:val="none"/>
      <w:lvlText w:val=""/>
      <w:lvlJc w:val="left"/>
      <w:pPr>
        <w:tabs>
          <w:tab w:val="num" w:pos="360"/>
        </w:tabs>
      </w:pPr>
    </w:lvl>
    <w:lvl w:ilvl="4" w:tplc="250A461E">
      <w:numFmt w:val="none"/>
      <w:lvlText w:val=""/>
      <w:lvlJc w:val="left"/>
      <w:pPr>
        <w:tabs>
          <w:tab w:val="num" w:pos="360"/>
        </w:tabs>
      </w:pPr>
    </w:lvl>
    <w:lvl w:ilvl="5" w:tplc="6B32C652">
      <w:numFmt w:val="none"/>
      <w:lvlText w:val=""/>
      <w:lvlJc w:val="left"/>
      <w:pPr>
        <w:tabs>
          <w:tab w:val="num" w:pos="360"/>
        </w:tabs>
      </w:pPr>
    </w:lvl>
    <w:lvl w:ilvl="6" w:tplc="C7627B22">
      <w:numFmt w:val="none"/>
      <w:lvlText w:val=""/>
      <w:lvlJc w:val="left"/>
      <w:pPr>
        <w:tabs>
          <w:tab w:val="num" w:pos="360"/>
        </w:tabs>
      </w:pPr>
    </w:lvl>
    <w:lvl w:ilvl="7" w:tplc="4D04034A">
      <w:numFmt w:val="none"/>
      <w:lvlText w:val=""/>
      <w:lvlJc w:val="left"/>
      <w:pPr>
        <w:tabs>
          <w:tab w:val="num" w:pos="360"/>
        </w:tabs>
      </w:pPr>
    </w:lvl>
    <w:lvl w:ilvl="8" w:tplc="A782C0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5"/>
    <w:rsid w:val="000A40F1"/>
    <w:rsid w:val="000F1FA2"/>
    <w:rsid w:val="001528BA"/>
    <w:rsid w:val="00176CC5"/>
    <w:rsid w:val="001D1CA9"/>
    <w:rsid w:val="001E74DB"/>
    <w:rsid w:val="002D70ED"/>
    <w:rsid w:val="0040516E"/>
    <w:rsid w:val="00422EAB"/>
    <w:rsid w:val="004E49C5"/>
    <w:rsid w:val="00546F31"/>
    <w:rsid w:val="005D487D"/>
    <w:rsid w:val="006608C5"/>
    <w:rsid w:val="00726470"/>
    <w:rsid w:val="007808B8"/>
    <w:rsid w:val="0079354C"/>
    <w:rsid w:val="007B2986"/>
    <w:rsid w:val="007F4922"/>
    <w:rsid w:val="008B2031"/>
    <w:rsid w:val="008D1B6A"/>
    <w:rsid w:val="009667CD"/>
    <w:rsid w:val="00AD405C"/>
    <w:rsid w:val="00D2643E"/>
    <w:rsid w:val="00ED16A8"/>
    <w:rsid w:val="00E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74C40-A157-49E2-AFC1-192DEBA1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CC5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C5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176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D2643E"/>
    <w:pPr>
      <w:ind w:left="720"/>
      <w:contextualSpacing/>
    </w:pPr>
  </w:style>
  <w:style w:type="paragraph" w:styleId="a4">
    <w:name w:val="No Spacing"/>
    <w:uiPriority w:val="1"/>
    <w:qFormat/>
    <w:rsid w:val="00D2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50F94-EAD0-4322-AA26-22F3C486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Брюс Виллис</dc:creator>
  <cp:keywords/>
  <dc:description/>
  <cp:lastModifiedBy>Юрист</cp:lastModifiedBy>
  <cp:revision>11</cp:revision>
  <cp:lastPrinted>2016-03-09T09:25:00Z</cp:lastPrinted>
  <dcterms:created xsi:type="dcterms:W3CDTF">2016-02-19T09:36:00Z</dcterms:created>
  <dcterms:modified xsi:type="dcterms:W3CDTF">2016-03-09T09:25:00Z</dcterms:modified>
</cp:coreProperties>
</file>