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F1" w:rsidRPr="00C619F8" w:rsidRDefault="00B41BF1" w:rsidP="00B41BF1">
      <w:pPr>
        <w:spacing w:line="360" w:lineRule="auto"/>
        <w:ind w:right="-22"/>
        <w:jc w:val="center"/>
        <w:rPr>
          <w:b/>
          <w:bCs/>
          <w:color w:val="000000"/>
          <w:sz w:val="22"/>
          <w:szCs w:val="22"/>
        </w:rPr>
      </w:pPr>
      <w:r w:rsidRPr="00C619F8">
        <w:rPr>
          <w:b/>
          <w:bCs/>
          <w:color w:val="000000"/>
          <w:sz w:val="22"/>
          <w:szCs w:val="22"/>
        </w:rPr>
        <w:t>СОВЕТ МУНИЦИПАЛЬНОГО</w:t>
      </w:r>
      <w:r w:rsidRPr="00C619F8">
        <w:rPr>
          <w:color w:val="000000"/>
          <w:sz w:val="22"/>
          <w:szCs w:val="22"/>
        </w:rPr>
        <w:t xml:space="preserve"> </w:t>
      </w:r>
      <w:r w:rsidRPr="00C619F8">
        <w:rPr>
          <w:b/>
          <w:bCs/>
          <w:color w:val="000000"/>
          <w:sz w:val="22"/>
          <w:szCs w:val="22"/>
        </w:rPr>
        <w:t>ОБРАЗОВАНИЯ «ЕВПРАКСИНСКИЙ СЕЛЬСОВЕТ»</w:t>
      </w:r>
    </w:p>
    <w:p w:rsidR="00B41BF1" w:rsidRPr="00C619F8" w:rsidRDefault="00B41BF1" w:rsidP="00B41BF1">
      <w:pPr>
        <w:spacing w:line="259" w:lineRule="auto"/>
        <w:ind w:left="-142" w:right="-22"/>
        <w:jc w:val="center"/>
        <w:rPr>
          <w:b/>
          <w:bCs/>
          <w:color w:val="000000"/>
          <w:sz w:val="22"/>
          <w:szCs w:val="22"/>
        </w:rPr>
      </w:pPr>
      <w:r w:rsidRPr="00C619F8">
        <w:rPr>
          <w:b/>
          <w:bCs/>
          <w:color w:val="000000"/>
          <w:sz w:val="22"/>
          <w:szCs w:val="22"/>
          <w:lang w:val="en-US"/>
        </w:rPr>
        <w:t>II</w:t>
      </w:r>
      <w:r w:rsidRPr="00C619F8">
        <w:rPr>
          <w:b/>
          <w:bCs/>
          <w:color w:val="000000"/>
          <w:sz w:val="22"/>
          <w:szCs w:val="22"/>
        </w:rPr>
        <w:t xml:space="preserve"> СОЗЫВА</w:t>
      </w:r>
    </w:p>
    <w:p w:rsidR="00C619F8" w:rsidRPr="00C619F8" w:rsidRDefault="00C619F8" w:rsidP="00B41BF1">
      <w:pPr>
        <w:spacing w:line="259" w:lineRule="auto"/>
        <w:ind w:left="-142" w:right="-22"/>
        <w:jc w:val="center"/>
        <w:rPr>
          <w:color w:val="000000"/>
          <w:sz w:val="22"/>
          <w:szCs w:val="22"/>
        </w:rPr>
      </w:pPr>
    </w:p>
    <w:p w:rsidR="007766CA" w:rsidRDefault="00B41BF1" w:rsidP="007766CA">
      <w:pPr>
        <w:pStyle w:val="1"/>
        <w:ind w:right="-22"/>
        <w:rPr>
          <w:rFonts w:ascii="Times New Roman" w:hAnsi="Times New Roman"/>
          <w:sz w:val="22"/>
          <w:szCs w:val="22"/>
        </w:rPr>
      </w:pPr>
      <w:r w:rsidRPr="00C619F8">
        <w:rPr>
          <w:rFonts w:ascii="Times New Roman" w:hAnsi="Times New Roman"/>
          <w:sz w:val="22"/>
          <w:szCs w:val="22"/>
        </w:rPr>
        <w:t>РЕШЕНИЕ</w:t>
      </w:r>
    </w:p>
    <w:p w:rsidR="007766CA" w:rsidRPr="007766CA" w:rsidRDefault="007766CA" w:rsidP="007766CA"/>
    <w:p w:rsidR="00B41BF1" w:rsidRPr="007766CA" w:rsidRDefault="00173CDC" w:rsidP="007766CA">
      <w:pPr>
        <w:pStyle w:val="1"/>
        <w:ind w:right="-22"/>
        <w:jc w:val="left"/>
        <w:rPr>
          <w:rFonts w:ascii="Times New Roman" w:hAnsi="Times New Roman"/>
          <w:b w:val="0"/>
          <w:sz w:val="22"/>
          <w:szCs w:val="22"/>
        </w:rPr>
      </w:pPr>
      <w:r w:rsidRPr="007766CA">
        <w:rPr>
          <w:rFonts w:ascii="Times New Roman" w:hAnsi="Times New Roman"/>
          <w:b w:val="0"/>
          <w:sz w:val="22"/>
          <w:szCs w:val="22"/>
        </w:rPr>
        <w:t xml:space="preserve">« </w:t>
      </w:r>
      <w:r w:rsidR="007766CA" w:rsidRPr="007766CA">
        <w:rPr>
          <w:rFonts w:ascii="Times New Roman" w:hAnsi="Times New Roman"/>
          <w:b w:val="0"/>
          <w:sz w:val="22"/>
          <w:szCs w:val="22"/>
        </w:rPr>
        <w:t>12</w:t>
      </w:r>
      <w:r w:rsidRPr="007766CA">
        <w:rPr>
          <w:rFonts w:ascii="Times New Roman" w:hAnsi="Times New Roman"/>
          <w:b w:val="0"/>
          <w:sz w:val="22"/>
          <w:szCs w:val="22"/>
        </w:rPr>
        <w:t xml:space="preserve"> »</w:t>
      </w:r>
      <w:r w:rsidR="007766CA" w:rsidRPr="007766CA">
        <w:rPr>
          <w:rFonts w:ascii="Times New Roman" w:hAnsi="Times New Roman"/>
          <w:b w:val="0"/>
          <w:sz w:val="22"/>
          <w:szCs w:val="22"/>
        </w:rPr>
        <w:t xml:space="preserve"> августа 2014</w:t>
      </w:r>
      <w:r w:rsidR="00B41BF1" w:rsidRPr="007766CA">
        <w:rPr>
          <w:rFonts w:ascii="Times New Roman" w:hAnsi="Times New Roman"/>
          <w:b w:val="0"/>
          <w:sz w:val="22"/>
          <w:szCs w:val="22"/>
        </w:rPr>
        <w:t xml:space="preserve"> г.  </w:t>
      </w:r>
      <w:r w:rsidR="00123CFE" w:rsidRPr="007766CA">
        <w:rPr>
          <w:rFonts w:ascii="Times New Roman" w:hAnsi="Times New Roman"/>
          <w:b w:val="0"/>
          <w:sz w:val="22"/>
          <w:szCs w:val="22"/>
        </w:rPr>
        <w:t xml:space="preserve">  </w:t>
      </w:r>
      <w:r w:rsidR="00B41BF1" w:rsidRPr="007766CA">
        <w:rPr>
          <w:rFonts w:ascii="Times New Roman" w:hAnsi="Times New Roman"/>
          <w:b w:val="0"/>
          <w:sz w:val="22"/>
          <w:szCs w:val="22"/>
        </w:rPr>
        <w:t xml:space="preserve"> </w:t>
      </w:r>
      <w:r w:rsidR="007766CA" w:rsidRPr="007766CA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="00B41BF1" w:rsidRPr="007766CA">
        <w:rPr>
          <w:rFonts w:ascii="Times New Roman" w:hAnsi="Times New Roman"/>
          <w:b w:val="0"/>
          <w:sz w:val="22"/>
          <w:szCs w:val="22"/>
        </w:rPr>
        <w:t xml:space="preserve">№  </w:t>
      </w:r>
      <w:r w:rsidR="007766CA" w:rsidRPr="007766CA">
        <w:rPr>
          <w:rFonts w:ascii="Times New Roman" w:hAnsi="Times New Roman"/>
          <w:b w:val="0"/>
          <w:sz w:val="22"/>
          <w:szCs w:val="22"/>
        </w:rPr>
        <w:t>15</w:t>
      </w:r>
    </w:p>
    <w:p w:rsidR="007766CA" w:rsidRPr="007766CA" w:rsidRDefault="007766CA" w:rsidP="007766CA"/>
    <w:p w:rsidR="00B41BF1" w:rsidRPr="00C619F8" w:rsidRDefault="00B41BF1" w:rsidP="00B41BF1">
      <w:pPr>
        <w:pStyle w:val="ConsPlusTitle"/>
        <w:jc w:val="center"/>
        <w:rPr>
          <w:sz w:val="22"/>
          <w:szCs w:val="22"/>
        </w:rPr>
      </w:pPr>
      <w:r w:rsidRPr="00C619F8">
        <w:rPr>
          <w:sz w:val="22"/>
          <w:szCs w:val="22"/>
        </w:rPr>
        <w:t xml:space="preserve"> О ВНЕСЕНИИ ИЗМЕНЕНИЙ В РЕШЕНИЕ СОВЕТА  МО «ЕВПРАКСИНСКИЙ СЕЛЬСОВЕТ» ОТ 21.04.2010 г.  № 17 « ОБ УСТАНОВЛЕНИЕ НАЛОГА НА ИМУЩЕСТВО ФИЗИЧЕСКИХ ЛИЦ  НА ТЕРРИТОРИИ МО «ЕВПРАКСИНСКИЙ СЕЛЬСОВЕТ»</w:t>
      </w:r>
    </w:p>
    <w:p w:rsidR="00B41BF1" w:rsidRPr="00C619F8" w:rsidRDefault="00B41BF1" w:rsidP="00B41BF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11958" w:rsidRPr="00C619F8" w:rsidRDefault="00F11958" w:rsidP="00F11958">
      <w:pPr>
        <w:jc w:val="both"/>
        <w:rPr>
          <w:sz w:val="22"/>
          <w:szCs w:val="22"/>
        </w:rPr>
      </w:pPr>
    </w:p>
    <w:p w:rsidR="00F11958" w:rsidRPr="00C619F8" w:rsidRDefault="00F11958" w:rsidP="00F11958">
      <w:pPr>
        <w:jc w:val="both"/>
        <w:rPr>
          <w:sz w:val="22"/>
          <w:szCs w:val="22"/>
        </w:rPr>
      </w:pPr>
      <w:r w:rsidRPr="00C619F8">
        <w:rPr>
          <w:sz w:val="22"/>
          <w:szCs w:val="22"/>
        </w:rPr>
        <w:t xml:space="preserve">         </w:t>
      </w:r>
      <w:proofErr w:type="gramStart"/>
      <w:r w:rsidRPr="00C619F8">
        <w:rPr>
          <w:sz w:val="22"/>
          <w:szCs w:val="22"/>
        </w:rPr>
        <w:t>На основании Федерального закона от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лиц»»,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«Евпраксинский сельсовет».</w:t>
      </w:r>
      <w:proofErr w:type="gramEnd"/>
    </w:p>
    <w:p w:rsidR="00F11958" w:rsidRPr="00C619F8" w:rsidRDefault="00F11958" w:rsidP="00F11958">
      <w:pPr>
        <w:jc w:val="both"/>
        <w:rPr>
          <w:sz w:val="22"/>
          <w:szCs w:val="22"/>
        </w:rPr>
      </w:pPr>
      <w:r w:rsidRPr="00C619F8">
        <w:rPr>
          <w:sz w:val="22"/>
          <w:szCs w:val="22"/>
        </w:rPr>
        <w:t xml:space="preserve">        Совет муниципального образования «Евпраксинский сельсовет»</w:t>
      </w:r>
    </w:p>
    <w:p w:rsidR="00B41BF1" w:rsidRPr="00C619F8" w:rsidRDefault="00F6287D" w:rsidP="00F6287D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C619F8">
        <w:rPr>
          <w:sz w:val="22"/>
          <w:szCs w:val="22"/>
        </w:rPr>
        <w:t>РЕШИЛ:</w:t>
      </w:r>
    </w:p>
    <w:p w:rsidR="00B41BF1" w:rsidRPr="00C619F8" w:rsidRDefault="00B41BF1" w:rsidP="00F6287D">
      <w:pPr>
        <w:pStyle w:val="a3"/>
        <w:numPr>
          <w:ilvl w:val="0"/>
          <w:numId w:val="1"/>
        </w:numPr>
        <w:spacing w:line="360" w:lineRule="auto"/>
        <w:ind w:left="284" w:firstLine="76"/>
        <w:rPr>
          <w:sz w:val="22"/>
          <w:szCs w:val="22"/>
        </w:rPr>
      </w:pPr>
      <w:r w:rsidRPr="00C619F8">
        <w:rPr>
          <w:sz w:val="22"/>
          <w:szCs w:val="22"/>
        </w:rPr>
        <w:t xml:space="preserve">Внести следующие изменения </w:t>
      </w:r>
      <w:r w:rsidR="00123CFE" w:rsidRPr="00C619F8">
        <w:rPr>
          <w:sz w:val="22"/>
          <w:szCs w:val="22"/>
        </w:rPr>
        <w:t xml:space="preserve"> </w:t>
      </w:r>
      <w:r w:rsidRPr="00C619F8">
        <w:rPr>
          <w:bCs/>
          <w:sz w:val="22"/>
          <w:szCs w:val="22"/>
        </w:rPr>
        <w:t xml:space="preserve">в Положение </w:t>
      </w:r>
      <w:r w:rsidRPr="00C619F8">
        <w:rPr>
          <w:sz w:val="22"/>
          <w:szCs w:val="22"/>
        </w:rPr>
        <w:t xml:space="preserve">об установлении налога на имущество физических лиц   на территории МО «Евпраксинский сельсовет» (далее Положение) утвержденное </w:t>
      </w:r>
      <w:r w:rsidRPr="00C619F8">
        <w:rPr>
          <w:bCs/>
          <w:sz w:val="22"/>
          <w:szCs w:val="22"/>
        </w:rPr>
        <w:t>решением Совета МО «Евпраксинский сельсовет» от 21.04.2010 г. № 17:</w:t>
      </w:r>
    </w:p>
    <w:p w:rsidR="00F6287D" w:rsidRPr="00C619F8" w:rsidRDefault="00F6287D" w:rsidP="00F6287D">
      <w:pPr>
        <w:numPr>
          <w:ilvl w:val="1"/>
          <w:numId w:val="1"/>
        </w:numPr>
        <w:tabs>
          <w:tab w:val="clear" w:pos="360"/>
          <w:tab w:val="left" w:pos="0"/>
          <w:tab w:val="num" w:pos="720"/>
        </w:tabs>
        <w:rPr>
          <w:sz w:val="22"/>
          <w:szCs w:val="22"/>
        </w:rPr>
      </w:pPr>
      <w:r w:rsidRPr="00C619F8">
        <w:rPr>
          <w:sz w:val="22"/>
          <w:szCs w:val="22"/>
        </w:rPr>
        <w:t xml:space="preserve">      1.1. Раздел «Налоговые ставки» Положения изложить в следующей редакции:</w:t>
      </w:r>
    </w:p>
    <w:p w:rsidR="00F6287D" w:rsidRPr="00C619F8" w:rsidRDefault="00F6287D" w:rsidP="00F6287D">
      <w:pPr>
        <w:autoSpaceDE w:val="0"/>
        <w:autoSpaceDN w:val="0"/>
        <w:adjustRightInd w:val="0"/>
        <w:ind w:firstLine="426"/>
        <w:outlineLvl w:val="1"/>
        <w:rPr>
          <w:sz w:val="22"/>
          <w:szCs w:val="22"/>
        </w:rPr>
      </w:pPr>
      <w:r w:rsidRPr="00C619F8">
        <w:rPr>
          <w:sz w:val="22"/>
          <w:szCs w:val="22"/>
        </w:rPr>
        <w:t>«4. Налоговые ставки.</w:t>
      </w:r>
    </w:p>
    <w:p w:rsidR="00F6287D" w:rsidRPr="00C619F8" w:rsidRDefault="00F6287D" w:rsidP="00F628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6287D" w:rsidRPr="00C619F8" w:rsidRDefault="00F6287D" w:rsidP="00F628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619F8">
        <w:rPr>
          <w:sz w:val="22"/>
          <w:szCs w:val="22"/>
        </w:rPr>
        <w:t xml:space="preserve">Ставки налога устанавливаются на строения, помещения и сооружения в зависимости от суммарной инвентаризационной стоимости </w:t>
      </w:r>
      <w:r w:rsidRPr="00C619F8">
        <w:rPr>
          <w:color w:val="000000"/>
          <w:sz w:val="22"/>
          <w:szCs w:val="22"/>
        </w:rPr>
        <w:t xml:space="preserve">объектов налогообложения, </w:t>
      </w:r>
      <w:proofErr w:type="gramStart"/>
      <w:r w:rsidRPr="00C619F8">
        <w:rPr>
          <w:color w:val="000000"/>
          <w:sz w:val="22"/>
          <w:szCs w:val="22"/>
        </w:rPr>
        <w:t>умноженная</w:t>
      </w:r>
      <w:proofErr w:type="gramEnd"/>
      <w:r w:rsidRPr="00C619F8">
        <w:rPr>
          <w:color w:val="000000"/>
          <w:sz w:val="22"/>
          <w:szCs w:val="22"/>
        </w:rPr>
        <w:t xml:space="preserve"> на коэффициент-дефлятор</w:t>
      </w:r>
      <w:r w:rsidRPr="00C619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619F8">
        <w:rPr>
          <w:sz w:val="22"/>
          <w:szCs w:val="22"/>
        </w:rPr>
        <w:t>в размерах:</w:t>
      </w:r>
    </w:p>
    <w:p w:rsidR="00F6287D" w:rsidRPr="00C619F8" w:rsidRDefault="00F6287D" w:rsidP="00F628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619F8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960"/>
      </w:tblGrid>
      <w:tr w:rsidR="00F6287D" w:rsidRPr="00C619F8" w:rsidTr="00F6287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7D" w:rsidRPr="00C619F8" w:rsidRDefault="00F6287D">
            <w:pPr>
              <w:rPr>
                <w:sz w:val="22"/>
                <w:szCs w:val="22"/>
              </w:rPr>
            </w:pPr>
            <w:r w:rsidRPr="00C619F8">
              <w:rPr>
                <w:sz w:val="22"/>
                <w:szCs w:val="22"/>
              </w:rPr>
              <w:t xml:space="preserve">Стоимость имущества       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7D" w:rsidRPr="00C619F8" w:rsidRDefault="00F6287D">
            <w:pPr>
              <w:rPr>
                <w:sz w:val="22"/>
                <w:szCs w:val="22"/>
              </w:rPr>
            </w:pPr>
            <w:r w:rsidRPr="00C619F8">
              <w:rPr>
                <w:sz w:val="22"/>
                <w:szCs w:val="22"/>
              </w:rPr>
              <w:t>Ставка налога</w:t>
            </w:r>
          </w:p>
        </w:tc>
      </w:tr>
      <w:tr w:rsidR="00F6287D" w:rsidRPr="00C619F8" w:rsidTr="00F6287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7D" w:rsidRPr="00C619F8" w:rsidRDefault="00F6287D">
            <w:pPr>
              <w:rPr>
                <w:sz w:val="22"/>
                <w:szCs w:val="22"/>
              </w:rPr>
            </w:pPr>
            <w:r w:rsidRPr="00C619F8">
              <w:rPr>
                <w:sz w:val="22"/>
                <w:szCs w:val="22"/>
              </w:rPr>
              <w:t>до 300 тыс. руб</w:t>
            </w:r>
            <w:proofErr w:type="gramStart"/>
            <w:r w:rsidRPr="00C619F8">
              <w:rPr>
                <w:sz w:val="22"/>
                <w:szCs w:val="22"/>
              </w:rPr>
              <w:t>.(</w:t>
            </w:r>
            <w:proofErr w:type="gramEnd"/>
            <w:r w:rsidRPr="00C619F8">
              <w:rPr>
                <w:sz w:val="22"/>
                <w:szCs w:val="22"/>
              </w:rPr>
              <w:t xml:space="preserve">включительно)              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7D" w:rsidRPr="00C619F8" w:rsidRDefault="00F6287D">
            <w:pPr>
              <w:rPr>
                <w:sz w:val="22"/>
                <w:szCs w:val="22"/>
              </w:rPr>
            </w:pPr>
            <w:r w:rsidRPr="00C619F8">
              <w:rPr>
                <w:sz w:val="22"/>
                <w:szCs w:val="22"/>
              </w:rPr>
              <w:t xml:space="preserve">0,1 процент (включительно)                                 </w:t>
            </w:r>
          </w:p>
        </w:tc>
      </w:tr>
      <w:tr w:rsidR="00F6287D" w:rsidRPr="00C619F8" w:rsidTr="00F6287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7D" w:rsidRPr="00C619F8" w:rsidRDefault="00F6287D">
            <w:pPr>
              <w:rPr>
                <w:sz w:val="22"/>
                <w:szCs w:val="22"/>
              </w:rPr>
            </w:pPr>
            <w:r w:rsidRPr="00C619F8">
              <w:rPr>
                <w:sz w:val="22"/>
                <w:szCs w:val="22"/>
              </w:rPr>
              <w:t xml:space="preserve">от 300 тыс. руб. до 500 тыс. руб.  (включительно)                            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7D" w:rsidRPr="00C619F8" w:rsidRDefault="00F6287D">
            <w:pPr>
              <w:rPr>
                <w:sz w:val="22"/>
                <w:szCs w:val="22"/>
              </w:rPr>
            </w:pPr>
            <w:r w:rsidRPr="00C619F8">
              <w:rPr>
                <w:sz w:val="22"/>
                <w:szCs w:val="22"/>
              </w:rPr>
              <w:t>0,3 процент</w:t>
            </w:r>
            <w:proofErr w:type="gramStart"/>
            <w:r w:rsidRPr="00C619F8">
              <w:rPr>
                <w:sz w:val="22"/>
                <w:szCs w:val="22"/>
              </w:rPr>
              <w:t>а(</w:t>
            </w:r>
            <w:proofErr w:type="gramEnd"/>
            <w:r w:rsidRPr="00C619F8">
              <w:rPr>
                <w:sz w:val="22"/>
                <w:szCs w:val="22"/>
              </w:rPr>
              <w:t xml:space="preserve">включительно)                                                                      </w:t>
            </w:r>
          </w:p>
        </w:tc>
      </w:tr>
      <w:tr w:rsidR="00F6287D" w:rsidRPr="00C619F8" w:rsidTr="00F6287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7D" w:rsidRPr="00C619F8" w:rsidRDefault="00F6287D">
            <w:pPr>
              <w:rPr>
                <w:sz w:val="22"/>
                <w:szCs w:val="22"/>
              </w:rPr>
            </w:pPr>
            <w:r w:rsidRPr="00C619F8">
              <w:rPr>
                <w:sz w:val="22"/>
                <w:szCs w:val="22"/>
              </w:rPr>
              <w:t xml:space="preserve">свыше 500 тыс. руб.           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7D" w:rsidRPr="00C619F8" w:rsidRDefault="00F6287D">
            <w:pPr>
              <w:rPr>
                <w:sz w:val="22"/>
                <w:szCs w:val="22"/>
              </w:rPr>
            </w:pPr>
            <w:r w:rsidRPr="00C619F8">
              <w:rPr>
                <w:sz w:val="22"/>
                <w:szCs w:val="22"/>
              </w:rPr>
              <w:t xml:space="preserve">2,0 процента (включительно)                                                                     </w:t>
            </w:r>
          </w:p>
          <w:p w:rsidR="00F6287D" w:rsidRPr="00C619F8" w:rsidRDefault="00F6287D">
            <w:pPr>
              <w:rPr>
                <w:sz w:val="22"/>
                <w:szCs w:val="22"/>
              </w:rPr>
            </w:pPr>
          </w:p>
        </w:tc>
      </w:tr>
    </w:tbl>
    <w:p w:rsidR="00F6287D" w:rsidRPr="00C619F8" w:rsidRDefault="00F6287D" w:rsidP="00F628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619F8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6287D" w:rsidRPr="00C619F8" w:rsidRDefault="00F6287D" w:rsidP="00F6287D">
      <w:pPr>
        <w:ind w:firstLine="720"/>
        <w:rPr>
          <w:sz w:val="22"/>
          <w:szCs w:val="22"/>
        </w:rPr>
      </w:pPr>
      <w:r w:rsidRPr="00C619F8">
        <w:rPr>
          <w:sz w:val="22"/>
          <w:szCs w:val="22"/>
        </w:rPr>
        <w:t>Налоги, начисленные на имущество физических лиц, зачисляются в бюджет муниципального образования «Евпраксинский сел совет» по месту нахождения объекта налогообложения.</w:t>
      </w:r>
    </w:p>
    <w:p w:rsidR="00F6287D" w:rsidRPr="00C619F8" w:rsidRDefault="00F6287D" w:rsidP="00F6287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619F8">
        <w:rPr>
          <w:sz w:val="22"/>
          <w:szCs w:val="22"/>
        </w:rPr>
        <w:t>В случае неуплаты налога взимается пеня в соответствии с федеральным законодательством</w:t>
      </w:r>
      <w:proofErr w:type="gramStart"/>
      <w:r w:rsidRPr="00C619F8">
        <w:rPr>
          <w:sz w:val="22"/>
          <w:szCs w:val="22"/>
        </w:rPr>
        <w:t>.»</w:t>
      </w:r>
      <w:proofErr w:type="gramEnd"/>
    </w:p>
    <w:p w:rsidR="00B41BF1" w:rsidRPr="00C619F8" w:rsidRDefault="00C619F8" w:rsidP="00C619F8">
      <w:pPr>
        <w:numPr>
          <w:ilvl w:val="1"/>
          <w:numId w:val="1"/>
        </w:numPr>
        <w:tabs>
          <w:tab w:val="clear" w:pos="360"/>
          <w:tab w:val="left" w:pos="0"/>
          <w:tab w:val="num" w:pos="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6287D" w:rsidRPr="00C619F8">
        <w:rPr>
          <w:sz w:val="22"/>
          <w:szCs w:val="22"/>
        </w:rPr>
        <w:t>1.2</w:t>
      </w:r>
      <w:r w:rsidR="00B41BF1" w:rsidRPr="00C619F8">
        <w:rPr>
          <w:sz w:val="22"/>
          <w:szCs w:val="22"/>
        </w:rPr>
        <w:t>.  в статье 5 Положения об установлении налога на имущество физических лиц на территории МО «Евпраксинский сельсовет»</w:t>
      </w:r>
      <w:r w:rsidR="00F358A3" w:rsidRPr="00C619F8">
        <w:rPr>
          <w:bCs/>
          <w:sz w:val="22"/>
          <w:szCs w:val="22"/>
        </w:rPr>
        <w:t xml:space="preserve"> от 21.04.2010 г. № 17</w:t>
      </w:r>
      <w:r w:rsidR="00F358A3" w:rsidRPr="00C619F8">
        <w:rPr>
          <w:sz w:val="22"/>
          <w:szCs w:val="22"/>
        </w:rPr>
        <w:t xml:space="preserve"> </w:t>
      </w:r>
      <w:r w:rsidR="00B41BF1" w:rsidRPr="00C619F8">
        <w:rPr>
          <w:sz w:val="22"/>
          <w:szCs w:val="22"/>
        </w:rPr>
        <w:t xml:space="preserve"> </w:t>
      </w:r>
      <w:r w:rsidR="00123CFE" w:rsidRPr="00C619F8">
        <w:rPr>
          <w:sz w:val="22"/>
          <w:szCs w:val="22"/>
        </w:rPr>
        <w:t xml:space="preserve">внести изменения </w:t>
      </w:r>
      <w:r w:rsidR="00F358A3" w:rsidRPr="00C619F8">
        <w:rPr>
          <w:sz w:val="22"/>
          <w:szCs w:val="22"/>
        </w:rPr>
        <w:t xml:space="preserve">  </w:t>
      </w:r>
      <w:r w:rsidR="00B41BF1" w:rsidRPr="00C619F8">
        <w:rPr>
          <w:sz w:val="22"/>
          <w:szCs w:val="22"/>
        </w:rPr>
        <w:t>и изложить в следующей редакции:</w:t>
      </w:r>
    </w:p>
    <w:p w:rsidR="00B41BF1" w:rsidRPr="00C619F8" w:rsidRDefault="00B41BF1" w:rsidP="00B41BF1">
      <w:pPr>
        <w:numPr>
          <w:ilvl w:val="1"/>
          <w:numId w:val="1"/>
        </w:numPr>
        <w:tabs>
          <w:tab w:val="clear" w:pos="360"/>
          <w:tab w:val="left" w:pos="0"/>
          <w:tab w:val="num" w:pos="284"/>
        </w:tabs>
        <w:spacing w:line="360" w:lineRule="auto"/>
        <w:ind w:firstLine="284"/>
        <w:rPr>
          <w:sz w:val="22"/>
          <w:szCs w:val="22"/>
        </w:rPr>
      </w:pPr>
      <w:r w:rsidRPr="00C619F8">
        <w:rPr>
          <w:sz w:val="22"/>
          <w:szCs w:val="22"/>
        </w:rPr>
        <w:t xml:space="preserve">- </w:t>
      </w:r>
      <w:r w:rsidR="00F358A3" w:rsidRPr="00C619F8">
        <w:rPr>
          <w:sz w:val="22"/>
          <w:szCs w:val="22"/>
        </w:rPr>
        <w:t>уплата налога на имущество физических лиц производится</w:t>
      </w:r>
      <w:r w:rsidR="005D2801" w:rsidRPr="00C619F8">
        <w:rPr>
          <w:sz w:val="22"/>
          <w:szCs w:val="22"/>
        </w:rPr>
        <w:t xml:space="preserve"> </w:t>
      </w:r>
      <w:r w:rsidRPr="00C619F8">
        <w:rPr>
          <w:sz w:val="22"/>
          <w:szCs w:val="22"/>
        </w:rPr>
        <w:t>не позднее 1 октября года, следующего за истекшим налоговым периодом.</w:t>
      </w:r>
    </w:p>
    <w:p w:rsidR="00B41BF1" w:rsidRPr="00C619F8" w:rsidRDefault="00C619F8" w:rsidP="00123CFE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41BF1" w:rsidRPr="00C619F8">
        <w:rPr>
          <w:sz w:val="22"/>
          <w:szCs w:val="22"/>
        </w:rPr>
        <w:t xml:space="preserve">2.  Настоящее Решение </w:t>
      </w:r>
      <w:r w:rsidR="006710B4" w:rsidRPr="00C619F8">
        <w:rPr>
          <w:color w:val="000000"/>
          <w:spacing w:val="5"/>
          <w:sz w:val="22"/>
          <w:szCs w:val="22"/>
        </w:rPr>
        <w:t>опубликовать в средствах массовой информации.</w:t>
      </w:r>
    </w:p>
    <w:p w:rsidR="00123CFE" w:rsidRPr="00C619F8" w:rsidRDefault="00123CFE" w:rsidP="00123CFE">
      <w:pPr>
        <w:jc w:val="both"/>
        <w:rPr>
          <w:sz w:val="22"/>
          <w:szCs w:val="22"/>
        </w:rPr>
      </w:pPr>
      <w:r w:rsidRPr="00C619F8">
        <w:rPr>
          <w:sz w:val="22"/>
          <w:szCs w:val="22"/>
        </w:rPr>
        <w:t xml:space="preserve">       </w:t>
      </w:r>
      <w:r w:rsidR="00C619F8">
        <w:rPr>
          <w:sz w:val="22"/>
          <w:szCs w:val="22"/>
        </w:rPr>
        <w:t xml:space="preserve">  </w:t>
      </w:r>
      <w:r w:rsidRPr="00C619F8">
        <w:rPr>
          <w:sz w:val="22"/>
          <w:szCs w:val="22"/>
        </w:rPr>
        <w:t>3.  Настоящее  Решение вступает в силу с 01 января 2015 года, но не ранее истечения одного месяца с момента его официального опубликования.</w:t>
      </w:r>
    </w:p>
    <w:p w:rsidR="00123CFE" w:rsidRPr="00C619F8" w:rsidRDefault="00123CFE" w:rsidP="00123CFE">
      <w:pPr>
        <w:jc w:val="both"/>
        <w:rPr>
          <w:sz w:val="22"/>
          <w:szCs w:val="22"/>
        </w:rPr>
      </w:pPr>
    </w:p>
    <w:p w:rsidR="00123CFE" w:rsidRPr="00C619F8" w:rsidRDefault="00123CFE" w:rsidP="00123CFE">
      <w:pPr>
        <w:jc w:val="both"/>
        <w:rPr>
          <w:sz w:val="22"/>
          <w:szCs w:val="22"/>
        </w:rPr>
      </w:pPr>
    </w:p>
    <w:p w:rsidR="00B41BF1" w:rsidRPr="00C619F8" w:rsidRDefault="00B41BF1" w:rsidP="00B41BF1">
      <w:pPr>
        <w:jc w:val="both"/>
        <w:rPr>
          <w:sz w:val="22"/>
          <w:szCs w:val="22"/>
        </w:rPr>
      </w:pPr>
      <w:r w:rsidRPr="00C619F8">
        <w:rPr>
          <w:sz w:val="22"/>
          <w:szCs w:val="22"/>
        </w:rPr>
        <w:t xml:space="preserve">Глава муниципального образования                                                                 </w:t>
      </w:r>
      <w:bookmarkStart w:id="0" w:name="_GoBack"/>
      <w:bookmarkEnd w:id="0"/>
      <w:r w:rsidRPr="00C619F8">
        <w:rPr>
          <w:sz w:val="22"/>
          <w:szCs w:val="22"/>
        </w:rPr>
        <w:t xml:space="preserve"> В.А. Воронков</w:t>
      </w:r>
    </w:p>
    <w:p w:rsidR="00B41BF1" w:rsidRPr="00C619F8" w:rsidRDefault="007766CA" w:rsidP="00B41BF1">
      <w:pPr>
        <w:jc w:val="both"/>
        <w:rPr>
          <w:sz w:val="22"/>
          <w:szCs w:val="22"/>
        </w:rPr>
      </w:pPr>
      <w:r>
        <w:rPr>
          <w:sz w:val="22"/>
          <w:szCs w:val="22"/>
        </w:rPr>
        <w:t>МО «Евпраксинский сельсовет»</w:t>
      </w:r>
    </w:p>
    <w:sectPr w:rsidR="00B41BF1" w:rsidRPr="00C619F8" w:rsidSect="00CB6BD2">
      <w:pgSz w:w="11906" w:h="16838"/>
      <w:pgMar w:top="540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17D"/>
    <w:multiLevelType w:val="hybridMultilevel"/>
    <w:tmpl w:val="15C2308A"/>
    <w:lvl w:ilvl="0" w:tplc="93941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522A7B"/>
    <w:multiLevelType w:val="hybridMultilevel"/>
    <w:tmpl w:val="2256AD8E"/>
    <w:lvl w:ilvl="0" w:tplc="CC86A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6F10523"/>
    <w:multiLevelType w:val="multilevel"/>
    <w:tmpl w:val="650E6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90"/>
    <w:rsid w:val="00123CFE"/>
    <w:rsid w:val="00173CDC"/>
    <w:rsid w:val="003E0BED"/>
    <w:rsid w:val="005B2590"/>
    <w:rsid w:val="005D2801"/>
    <w:rsid w:val="006710B4"/>
    <w:rsid w:val="007766CA"/>
    <w:rsid w:val="00B41BF1"/>
    <w:rsid w:val="00C619F8"/>
    <w:rsid w:val="00F11958"/>
    <w:rsid w:val="00F358A3"/>
    <w:rsid w:val="00F6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BF1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BF1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B41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B41BF1"/>
    <w:pPr>
      <w:ind w:left="720"/>
      <w:contextualSpacing/>
    </w:pPr>
  </w:style>
  <w:style w:type="paragraph" w:customStyle="1" w:styleId="ConsPlusNonformat">
    <w:name w:val="ConsPlusNonformat"/>
    <w:rsid w:val="00F628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BF1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BF1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B41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B41BF1"/>
    <w:pPr>
      <w:ind w:left="720"/>
      <w:contextualSpacing/>
    </w:pPr>
  </w:style>
  <w:style w:type="paragraph" w:customStyle="1" w:styleId="ConsPlusNonformat">
    <w:name w:val="ConsPlusNonformat"/>
    <w:rsid w:val="00F628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2014-06-03T07:16:00Z</cp:lastPrinted>
  <dcterms:created xsi:type="dcterms:W3CDTF">2014-06-02T10:17:00Z</dcterms:created>
  <dcterms:modified xsi:type="dcterms:W3CDTF">2014-08-13T04:24:00Z</dcterms:modified>
</cp:coreProperties>
</file>