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A9" w:rsidRDefault="0070446E" w:rsidP="00FC7AA9">
      <w:pPr>
        <w:pStyle w:val="20"/>
        <w:shd w:val="clear" w:color="auto" w:fill="auto"/>
        <w:jc w:val="center"/>
        <w:rPr>
          <w:rStyle w:val="2a"/>
        </w:rPr>
      </w:pPr>
      <w:bookmarkStart w:id="0" w:name="_GoBack"/>
      <w:bookmarkEnd w:id="0"/>
      <w:r>
        <w:rPr>
          <w:rStyle w:val="2a"/>
        </w:rPr>
        <w:t>АДМИНИСТРАЦИЯ МУНИЦИПАЛЬНОГО ОБРАЗОВАНИЯ</w:t>
      </w:r>
    </w:p>
    <w:p w:rsidR="00FC7AA9" w:rsidRDefault="0070446E" w:rsidP="00FC7AA9">
      <w:pPr>
        <w:pStyle w:val="20"/>
        <w:shd w:val="clear" w:color="auto" w:fill="auto"/>
        <w:jc w:val="center"/>
        <w:rPr>
          <w:rStyle w:val="2a"/>
        </w:rPr>
      </w:pPr>
      <w:r>
        <w:rPr>
          <w:rStyle w:val="2a"/>
        </w:rPr>
        <w:t>«ЕВПРАКСИНСКИЙ СЕЛЬСОВЕТ»</w:t>
      </w:r>
    </w:p>
    <w:p w:rsidR="00FC7AA9" w:rsidRDefault="0070446E" w:rsidP="00FC7AA9">
      <w:pPr>
        <w:pStyle w:val="20"/>
        <w:shd w:val="clear" w:color="auto" w:fill="auto"/>
        <w:jc w:val="center"/>
        <w:rPr>
          <w:rStyle w:val="2a"/>
        </w:rPr>
      </w:pPr>
      <w:r>
        <w:rPr>
          <w:rStyle w:val="2a"/>
        </w:rPr>
        <w:t>ПРИВОЛЖСКОГО РАЙОНА</w:t>
      </w:r>
    </w:p>
    <w:p w:rsidR="006F085C" w:rsidRDefault="0070446E" w:rsidP="00FC7AA9">
      <w:pPr>
        <w:pStyle w:val="20"/>
        <w:shd w:val="clear" w:color="auto" w:fill="auto"/>
        <w:jc w:val="center"/>
        <w:rPr>
          <w:rStyle w:val="2a"/>
        </w:rPr>
      </w:pPr>
      <w:r>
        <w:rPr>
          <w:rStyle w:val="2a"/>
        </w:rPr>
        <w:t>АСТРАХАНСКОЙ ОБЛАСТИ</w:t>
      </w:r>
    </w:p>
    <w:p w:rsidR="00FC7AA9" w:rsidRDefault="00FC7AA9" w:rsidP="00FC7AA9">
      <w:pPr>
        <w:pStyle w:val="20"/>
        <w:shd w:val="clear" w:color="auto" w:fill="auto"/>
        <w:jc w:val="center"/>
      </w:pPr>
    </w:p>
    <w:p w:rsidR="006F085C" w:rsidRDefault="0070446E" w:rsidP="00FC7AA9">
      <w:pPr>
        <w:pStyle w:val="20"/>
        <w:shd w:val="clear" w:color="auto" w:fill="auto"/>
        <w:spacing w:line="240" w:lineRule="exact"/>
        <w:jc w:val="center"/>
        <w:rPr>
          <w:rStyle w:val="2a"/>
        </w:rPr>
      </w:pPr>
      <w:r>
        <w:rPr>
          <w:rStyle w:val="2a"/>
        </w:rPr>
        <w:t>ПОСТАНОВЛЕНИЕ</w:t>
      </w:r>
    </w:p>
    <w:p w:rsidR="00FC7AA9" w:rsidRDefault="00FC7AA9" w:rsidP="00FC7AA9">
      <w:pPr>
        <w:pStyle w:val="20"/>
        <w:shd w:val="clear" w:color="auto" w:fill="auto"/>
        <w:spacing w:line="240" w:lineRule="exact"/>
        <w:jc w:val="center"/>
      </w:pPr>
    </w:p>
    <w:p w:rsidR="006F085C" w:rsidRPr="00FC7AA9" w:rsidRDefault="0070446E">
      <w:pPr>
        <w:pStyle w:val="7"/>
        <w:shd w:val="clear" w:color="auto" w:fill="auto"/>
        <w:tabs>
          <w:tab w:val="right" w:pos="6525"/>
          <w:tab w:val="right" w:pos="6891"/>
        </w:tabs>
        <w:spacing w:line="240" w:lineRule="exact"/>
        <w:jc w:val="left"/>
        <w:rPr>
          <w:rStyle w:val="Sylfaen12pt1pt"/>
          <w:rFonts w:ascii="Times New Roman" w:hAnsi="Times New Roman" w:cs="Times New Roman"/>
          <w:sz w:val="28"/>
          <w:szCs w:val="28"/>
          <w:lang w:val="ru-RU"/>
        </w:rPr>
      </w:pPr>
      <w:r w:rsidRPr="00FC7AA9">
        <w:rPr>
          <w:sz w:val="28"/>
          <w:szCs w:val="28"/>
        </w:rPr>
        <w:t xml:space="preserve">От </w:t>
      </w:r>
      <w:r w:rsidR="00FC7AA9" w:rsidRPr="00FC7AA9">
        <w:rPr>
          <w:rStyle w:val="51"/>
          <w:sz w:val="28"/>
          <w:szCs w:val="28"/>
        </w:rPr>
        <w:t>1</w:t>
      </w:r>
      <w:r w:rsidRPr="00FC7AA9">
        <w:rPr>
          <w:rStyle w:val="61"/>
          <w:sz w:val="28"/>
          <w:szCs w:val="28"/>
        </w:rPr>
        <w:t>6</w:t>
      </w:r>
      <w:r w:rsidRPr="00FC7AA9">
        <w:rPr>
          <w:rStyle w:val="1"/>
          <w:sz w:val="28"/>
          <w:szCs w:val="28"/>
        </w:rPr>
        <w:t xml:space="preserve"> </w:t>
      </w:r>
      <w:r w:rsidR="00FC7AA9" w:rsidRPr="00FC7AA9">
        <w:rPr>
          <w:sz w:val="28"/>
          <w:szCs w:val="28"/>
        </w:rPr>
        <w:t xml:space="preserve">октября 2015 год                                               № </w:t>
      </w:r>
      <w:r w:rsidR="00FC7AA9" w:rsidRPr="00FC7AA9">
        <w:rPr>
          <w:rStyle w:val="Sylfaen12pt1pt"/>
          <w:rFonts w:ascii="Times New Roman" w:hAnsi="Times New Roman" w:cs="Times New Roman"/>
          <w:sz w:val="28"/>
          <w:szCs w:val="28"/>
          <w:lang w:val="ru-RU"/>
        </w:rPr>
        <w:t>102</w:t>
      </w:r>
    </w:p>
    <w:p w:rsidR="00FC7AA9" w:rsidRPr="00FC7AA9" w:rsidRDefault="00FC7AA9">
      <w:pPr>
        <w:pStyle w:val="7"/>
        <w:shd w:val="clear" w:color="auto" w:fill="auto"/>
        <w:tabs>
          <w:tab w:val="right" w:pos="6525"/>
          <w:tab w:val="right" w:pos="6891"/>
        </w:tabs>
        <w:spacing w:line="240" w:lineRule="exact"/>
        <w:jc w:val="left"/>
        <w:rPr>
          <w:rStyle w:val="Sylfaen12pt1pt"/>
          <w:rFonts w:ascii="Times New Roman" w:hAnsi="Times New Roman" w:cs="Times New Roman"/>
          <w:sz w:val="28"/>
          <w:szCs w:val="28"/>
          <w:lang w:val="ru-RU"/>
        </w:rPr>
      </w:pPr>
    </w:p>
    <w:p w:rsidR="00FC7AA9" w:rsidRPr="00FC7AA9" w:rsidRDefault="00FC7AA9">
      <w:pPr>
        <w:pStyle w:val="7"/>
        <w:shd w:val="clear" w:color="auto" w:fill="auto"/>
        <w:tabs>
          <w:tab w:val="right" w:pos="6525"/>
          <w:tab w:val="right" w:pos="6891"/>
        </w:tabs>
        <w:spacing w:line="240" w:lineRule="exact"/>
        <w:jc w:val="left"/>
        <w:rPr>
          <w:sz w:val="28"/>
          <w:szCs w:val="28"/>
        </w:rPr>
      </w:pPr>
    </w:p>
    <w:p w:rsidR="00FC7AA9" w:rsidRPr="00FC7AA9" w:rsidRDefault="0070446E">
      <w:pPr>
        <w:pStyle w:val="20"/>
        <w:shd w:val="clear" w:color="auto" w:fill="auto"/>
        <w:spacing w:line="366" w:lineRule="exact"/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Об утверждении </w:t>
      </w:r>
      <w:proofErr w:type="gramStart"/>
      <w:r w:rsidRPr="00FC7AA9">
        <w:rPr>
          <w:rStyle w:val="2a"/>
          <w:sz w:val="28"/>
          <w:szCs w:val="28"/>
        </w:rPr>
        <w:t>муниципальной</w:t>
      </w:r>
      <w:proofErr w:type="gramEnd"/>
    </w:p>
    <w:p w:rsidR="00FC7AA9" w:rsidRPr="00FC7AA9" w:rsidRDefault="0070446E">
      <w:pPr>
        <w:pStyle w:val="20"/>
        <w:shd w:val="clear" w:color="auto" w:fill="auto"/>
        <w:spacing w:line="366" w:lineRule="exact"/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 программы «Обеспечение и </w:t>
      </w:r>
    </w:p>
    <w:p w:rsidR="00FC7AA9" w:rsidRPr="00FC7AA9" w:rsidRDefault="0070446E">
      <w:pPr>
        <w:pStyle w:val="20"/>
        <w:shd w:val="clear" w:color="auto" w:fill="auto"/>
        <w:spacing w:line="366" w:lineRule="exact"/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>совершенствование деятельности</w:t>
      </w:r>
    </w:p>
    <w:p w:rsidR="00FC7AA9" w:rsidRPr="00FC7AA9" w:rsidRDefault="0070446E">
      <w:pPr>
        <w:pStyle w:val="20"/>
        <w:shd w:val="clear" w:color="auto" w:fill="auto"/>
        <w:spacing w:line="366" w:lineRule="exact"/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 органов управления муниципального</w:t>
      </w:r>
    </w:p>
    <w:p w:rsidR="00FC7AA9" w:rsidRPr="00FC7AA9" w:rsidRDefault="0070446E">
      <w:pPr>
        <w:pStyle w:val="20"/>
        <w:shd w:val="clear" w:color="auto" w:fill="auto"/>
        <w:spacing w:line="366" w:lineRule="exact"/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 образования «Евпраксинский сельсовет»</w:t>
      </w:r>
    </w:p>
    <w:p w:rsidR="006F085C" w:rsidRPr="00FC7AA9" w:rsidRDefault="0070446E">
      <w:pPr>
        <w:pStyle w:val="20"/>
        <w:shd w:val="clear" w:color="auto" w:fill="auto"/>
        <w:spacing w:line="366" w:lineRule="exact"/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 на 2016-2018 годы»</w:t>
      </w:r>
    </w:p>
    <w:p w:rsidR="00FC7AA9" w:rsidRPr="00FC7AA9" w:rsidRDefault="00FC7AA9">
      <w:pPr>
        <w:pStyle w:val="20"/>
        <w:shd w:val="clear" w:color="auto" w:fill="auto"/>
        <w:spacing w:line="366" w:lineRule="exact"/>
        <w:rPr>
          <w:sz w:val="28"/>
          <w:szCs w:val="28"/>
        </w:rPr>
      </w:pPr>
    </w:p>
    <w:p w:rsidR="00FC7AA9" w:rsidRPr="00FC7AA9" w:rsidRDefault="0070446E" w:rsidP="00FC7AA9">
      <w:pPr>
        <w:pStyle w:val="20"/>
        <w:shd w:val="clear" w:color="auto" w:fill="auto"/>
        <w:spacing w:line="366" w:lineRule="exact"/>
        <w:ind w:firstLine="360"/>
        <w:rPr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В соответствии с Распоряжением Правительства Российской </w:t>
      </w:r>
      <w:r w:rsidRPr="00FC7AA9">
        <w:rPr>
          <w:rStyle w:val="2115pt"/>
          <w:sz w:val="28"/>
          <w:szCs w:val="28"/>
        </w:rPr>
        <w:t xml:space="preserve">Федерации </w:t>
      </w:r>
      <w:r w:rsidRPr="00FC7AA9">
        <w:rPr>
          <w:rStyle w:val="2a"/>
          <w:sz w:val="28"/>
          <w:szCs w:val="28"/>
        </w:rPr>
        <w:t>от 08.11.2012 года № 2071 -</w:t>
      </w:r>
      <w:proofErr w:type="gramStart"/>
      <w:r w:rsidRPr="00FC7AA9">
        <w:rPr>
          <w:rStyle w:val="2a"/>
          <w:sz w:val="28"/>
          <w:szCs w:val="28"/>
        </w:rPr>
        <w:t>р</w:t>
      </w:r>
      <w:proofErr w:type="gramEnd"/>
      <w:r w:rsidRPr="00FC7AA9">
        <w:rPr>
          <w:rStyle w:val="2a"/>
          <w:sz w:val="28"/>
          <w:szCs w:val="28"/>
        </w:rPr>
        <w:t xml:space="preserve"> «О Концепции федеральной целевой программы «Устойчивое развитие сельских территорий на 2014-2017 годы и на период до 2020 года», руководствуясь Уставом муниципального образования «Евпраксинский сельсовет», администрация муниципального образования «Евпраксинский сельсовет»</w:t>
      </w:r>
    </w:p>
    <w:p w:rsidR="00FC7AA9" w:rsidRPr="00FC7AA9" w:rsidRDefault="0070446E" w:rsidP="00FC7AA9">
      <w:pPr>
        <w:pStyle w:val="20"/>
        <w:shd w:val="clear" w:color="auto" w:fill="auto"/>
        <w:spacing w:line="366" w:lineRule="exact"/>
        <w:ind w:firstLine="360"/>
        <w:rPr>
          <w:sz w:val="28"/>
          <w:szCs w:val="28"/>
        </w:rPr>
      </w:pPr>
      <w:r w:rsidRPr="00FC7AA9">
        <w:rPr>
          <w:rStyle w:val="2a"/>
          <w:sz w:val="28"/>
          <w:szCs w:val="28"/>
        </w:rPr>
        <w:t>ПОСТАНОВЛЯЕТ:</w:t>
      </w:r>
    </w:p>
    <w:p w:rsidR="006F085C" w:rsidRPr="00FC7AA9" w:rsidRDefault="0070446E">
      <w:pPr>
        <w:pStyle w:val="20"/>
        <w:shd w:val="clear" w:color="auto" w:fill="auto"/>
        <w:spacing w:line="366" w:lineRule="exact"/>
        <w:ind w:firstLine="360"/>
        <w:rPr>
          <w:sz w:val="28"/>
          <w:szCs w:val="28"/>
        </w:rPr>
      </w:pPr>
      <w:r w:rsidRPr="00FC7AA9">
        <w:rPr>
          <w:rStyle w:val="2a"/>
          <w:sz w:val="28"/>
          <w:szCs w:val="28"/>
        </w:rPr>
        <w:t>1. Утвердить муниципальную Программу «Обеспечение и совершенствование деятельности органов управления муниципального образования «Евпраксинский сельсовет» на 2016-2018 годы» (далее - Программа)</w:t>
      </w:r>
    </w:p>
    <w:p w:rsidR="006F085C" w:rsidRPr="00FC7AA9" w:rsidRDefault="0070446E" w:rsidP="00FC7AA9">
      <w:pPr>
        <w:pStyle w:val="20"/>
        <w:numPr>
          <w:ilvl w:val="0"/>
          <w:numId w:val="6"/>
        </w:numPr>
        <w:shd w:val="clear" w:color="auto" w:fill="auto"/>
        <w:spacing w:line="317" w:lineRule="exact"/>
        <w:ind w:firstLine="360"/>
        <w:rPr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 При формировании проекта бюджета на очередной финансовый год </w:t>
      </w:r>
      <w:r w:rsidRPr="00FC7AA9">
        <w:rPr>
          <w:rStyle w:val="2115pt"/>
          <w:sz w:val="28"/>
          <w:szCs w:val="28"/>
        </w:rPr>
        <w:t xml:space="preserve">и </w:t>
      </w:r>
      <w:r w:rsidRPr="00FC7AA9">
        <w:rPr>
          <w:rStyle w:val="2a"/>
          <w:sz w:val="28"/>
          <w:szCs w:val="28"/>
        </w:rPr>
        <w:t>на плановый период предусмотреть выделение ассигнований на реализацию муниципальной Программы «Обеспечение и совершенствование деятельности органов управления муниципального образования «Евпраксинский сельсовет » на 2016-2018 годы»</w:t>
      </w:r>
    </w:p>
    <w:p w:rsidR="006F085C" w:rsidRPr="00FC7AA9" w:rsidRDefault="0070446E">
      <w:pPr>
        <w:pStyle w:val="20"/>
        <w:numPr>
          <w:ilvl w:val="0"/>
          <w:numId w:val="6"/>
        </w:numPr>
        <w:shd w:val="clear" w:color="auto" w:fill="auto"/>
        <w:spacing w:line="354" w:lineRule="exact"/>
        <w:ind w:firstLine="360"/>
        <w:rPr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 </w:t>
      </w:r>
      <w:proofErr w:type="gramStart"/>
      <w:r w:rsidRPr="00FC7AA9">
        <w:rPr>
          <w:rStyle w:val="2a"/>
          <w:sz w:val="28"/>
          <w:szCs w:val="28"/>
        </w:rPr>
        <w:t>Контроль за</w:t>
      </w:r>
      <w:proofErr w:type="gramEnd"/>
      <w:r w:rsidRPr="00FC7AA9">
        <w:rPr>
          <w:rStyle w:val="2a"/>
          <w:sz w:val="28"/>
          <w:szCs w:val="28"/>
        </w:rPr>
        <w:t xml:space="preserve"> исполнением настоящего Постановления оставляю за собой.</w:t>
      </w:r>
    </w:p>
    <w:p w:rsidR="006F085C" w:rsidRPr="00FC7AA9" w:rsidRDefault="0070446E">
      <w:pPr>
        <w:pStyle w:val="20"/>
        <w:shd w:val="clear" w:color="auto" w:fill="auto"/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Приложение 1 к муниципальной </w:t>
      </w:r>
      <w:r w:rsidRPr="00FC7AA9">
        <w:rPr>
          <w:rStyle w:val="2115pt"/>
          <w:sz w:val="28"/>
          <w:szCs w:val="28"/>
        </w:rPr>
        <w:t xml:space="preserve">программе </w:t>
      </w:r>
      <w:r w:rsidRPr="00FC7AA9">
        <w:rPr>
          <w:rStyle w:val="2a"/>
          <w:sz w:val="28"/>
          <w:szCs w:val="28"/>
        </w:rPr>
        <w:t>«Обеспечение и совершенствование деятельности органов управления муниципального образования «Евпраксинский сельсовет» на 2016-2018 годы»</w:t>
      </w:r>
    </w:p>
    <w:p w:rsidR="00FC7AA9" w:rsidRDefault="00FC7AA9">
      <w:pPr>
        <w:pStyle w:val="20"/>
        <w:shd w:val="clear" w:color="auto" w:fill="auto"/>
        <w:rPr>
          <w:rStyle w:val="2a"/>
        </w:rPr>
      </w:pPr>
    </w:p>
    <w:p w:rsidR="00FC7AA9" w:rsidRDefault="00FC7AA9">
      <w:pPr>
        <w:pStyle w:val="20"/>
        <w:shd w:val="clear" w:color="auto" w:fill="auto"/>
        <w:rPr>
          <w:rStyle w:val="2a"/>
        </w:rPr>
      </w:pPr>
    </w:p>
    <w:p w:rsidR="00FC7AA9" w:rsidRDefault="00FC7AA9">
      <w:pPr>
        <w:pStyle w:val="20"/>
        <w:shd w:val="clear" w:color="auto" w:fill="auto"/>
        <w:rPr>
          <w:rStyle w:val="2a"/>
        </w:rPr>
      </w:pPr>
    </w:p>
    <w:p w:rsidR="00FC7AA9" w:rsidRPr="00FC7AA9" w:rsidRDefault="00FC7AA9" w:rsidP="00FC7AA9">
      <w:pPr>
        <w:pStyle w:val="20"/>
        <w:shd w:val="clear" w:color="auto" w:fill="auto"/>
        <w:tabs>
          <w:tab w:val="left" w:pos="1335"/>
        </w:tabs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>Глава администрации</w:t>
      </w:r>
    </w:p>
    <w:p w:rsidR="00FC7AA9" w:rsidRPr="00FC7AA9" w:rsidRDefault="00FC7AA9" w:rsidP="00D82FA3">
      <w:pPr>
        <w:pStyle w:val="20"/>
        <w:shd w:val="clear" w:color="auto" w:fill="auto"/>
        <w:tabs>
          <w:tab w:val="left" w:pos="1335"/>
          <w:tab w:val="left" w:pos="5325"/>
          <w:tab w:val="left" w:pos="7905"/>
        </w:tabs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>МО «Евпраксинский сельсовет»</w:t>
      </w:r>
      <w:r w:rsidRPr="00FC7AA9">
        <w:rPr>
          <w:rStyle w:val="2a"/>
          <w:sz w:val="28"/>
          <w:szCs w:val="28"/>
        </w:rPr>
        <w:tab/>
      </w:r>
      <w:r w:rsidR="00D82FA3">
        <w:rPr>
          <w:rStyle w:val="2a"/>
          <w:sz w:val="28"/>
          <w:szCs w:val="28"/>
        </w:rPr>
        <w:t>копия</w:t>
      </w:r>
      <w:r w:rsidR="00D82FA3">
        <w:rPr>
          <w:rStyle w:val="2a"/>
          <w:sz w:val="28"/>
          <w:szCs w:val="28"/>
        </w:rPr>
        <w:tab/>
      </w:r>
      <w:r w:rsidRPr="00FC7AA9">
        <w:rPr>
          <w:rStyle w:val="2a"/>
          <w:sz w:val="28"/>
          <w:szCs w:val="28"/>
        </w:rPr>
        <w:t>А.М. Мартынов</w:t>
      </w:r>
    </w:p>
    <w:p w:rsidR="00FC7AA9" w:rsidRPr="00FC7AA9" w:rsidRDefault="00FC7AA9" w:rsidP="00FC7AA9">
      <w:pPr>
        <w:pStyle w:val="20"/>
        <w:shd w:val="clear" w:color="auto" w:fill="auto"/>
        <w:tabs>
          <w:tab w:val="left" w:pos="1335"/>
        </w:tabs>
        <w:rPr>
          <w:rStyle w:val="2a"/>
          <w:sz w:val="28"/>
          <w:szCs w:val="28"/>
        </w:rPr>
      </w:pPr>
      <w:r w:rsidRPr="00FC7AA9">
        <w:rPr>
          <w:rStyle w:val="2a"/>
          <w:sz w:val="28"/>
          <w:szCs w:val="28"/>
        </w:rPr>
        <w:t xml:space="preserve">     </w:t>
      </w:r>
    </w:p>
    <w:p w:rsidR="00FC7AA9" w:rsidRDefault="00FC7AA9">
      <w:pPr>
        <w:pStyle w:val="20"/>
        <w:shd w:val="clear" w:color="auto" w:fill="auto"/>
        <w:rPr>
          <w:rStyle w:val="2a"/>
        </w:rPr>
      </w:pPr>
    </w:p>
    <w:p w:rsidR="00FC7AA9" w:rsidRDefault="00FC7AA9">
      <w:pPr>
        <w:pStyle w:val="20"/>
        <w:shd w:val="clear" w:color="auto" w:fill="auto"/>
        <w:rPr>
          <w:rStyle w:val="2a"/>
        </w:rPr>
      </w:pPr>
    </w:p>
    <w:p w:rsidR="00FC7AA9" w:rsidRPr="00FC7AA9" w:rsidRDefault="00FC7AA9" w:rsidP="00FC7AA9">
      <w:pPr>
        <w:pStyle w:val="20"/>
        <w:shd w:val="clear" w:color="auto" w:fill="auto"/>
        <w:tabs>
          <w:tab w:val="left" w:pos="8325"/>
        </w:tabs>
        <w:jc w:val="right"/>
        <w:rPr>
          <w:rStyle w:val="2a"/>
          <w:sz w:val="26"/>
          <w:szCs w:val="26"/>
        </w:rPr>
      </w:pPr>
      <w:r>
        <w:rPr>
          <w:rStyle w:val="2a"/>
        </w:rPr>
        <w:lastRenderedPageBreak/>
        <w:tab/>
      </w:r>
      <w:r w:rsidRPr="00FC7AA9">
        <w:rPr>
          <w:rStyle w:val="2a"/>
          <w:sz w:val="26"/>
          <w:szCs w:val="26"/>
        </w:rPr>
        <w:t>Приложение 1</w:t>
      </w:r>
    </w:p>
    <w:p w:rsidR="00FC7AA9" w:rsidRPr="00FC7AA9" w:rsidRDefault="00FC7AA9" w:rsidP="00FC7AA9">
      <w:pPr>
        <w:pStyle w:val="20"/>
        <w:shd w:val="clear" w:color="auto" w:fill="auto"/>
        <w:tabs>
          <w:tab w:val="left" w:pos="8325"/>
        </w:tabs>
        <w:jc w:val="right"/>
        <w:rPr>
          <w:rStyle w:val="2a"/>
          <w:sz w:val="26"/>
          <w:szCs w:val="26"/>
        </w:rPr>
      </w:pPr>
      <w:r w:rsidRPr="00FC7AA9">
        <w:rPr>
          <w:rStyle w:val="2a"/>
          <w:sz w:val="26"/>
          <w:szCs w:val="26"/>
        </w:rPr>
        <w:t>к муниципальной программе</w:t>
      </w:r>
    </w:p>
    <w:p w:rsidR="00FC7AA9" w:rsidRPr="00FC7AA9" w:rsidRDefault="00FC7AA9" w:rsidP="00FC7AA9">
      <w:pPr>
        <w:pStyle w:val="20"/>
        <w:shd w:val="clear" w:color="auto" w:fill="auto"/>
        <w:tabs>
          <w:tab w:val="left" w:pos="8325"/>
        </w:tabs>
        <w:jc w:val="right"/>
        <w:rPr>
          <w:rStyle w:val="2a"/>
          <w:sz w:val="26"/>
          <w:szCs w:val="26"/>
        </w:rPr>
      </w:pPr>
      <w:r w:rsidRPr="00FC7AA9">
        <w:rPr>
          <w:rStyle w:val="2a"/>
          <w:sz w:val="26"/>
          <w:szCs w:val="26"/>
        </w:rPr>
        <w:t>деятельности органов управления</w:t>
      </w:r>
    </w:p>
    <w:p w:rsidR="00FC7AA9" w:rsidRPr="00FC7AA9" w:rsidRDefault="00FC7AA9" w:rsidP="00FC7AA9">
      <w:pPr>
        <w:pStyle w:val="20"/>
        <w:shd w:val="clear" w:color="auto" w:fill="auto"/>
        <w:tabs>
          <w:tab w:val="left" w:pos="8325"/>
        </w:tabs>
        <w:jc w:val="right"/>
        <w:rPr>
          <w:rStyle w:val="2a"/>
          <w:sz w:val="26"/>
          <w:szCs w:val="26"/>
        </w:rPr>
      </w:pPr>
      <w:r w:rsidRPr="00FC7AA9">
        <w:rPr>
          <w:rStyle w:val="2a"/>
          <w:sz w:val="26"/>
          <w:szCs w:val="26"/>
        </w:rPr>
        <w:t>муниципального образования</w:t>
      </w:r>
    </w:p>
    <w:p w:rsidR="00FC7AA9" w:rsidRPr="00FC7AA9" w:rsidRDefault="00FC7AA9" w:rsidP="00FC7AA9">
      <w:pPr>
        <w:pStyle w:val="20"/>
        <w:shd w:val="clear" w:color="auto" w:fill="auto"/>
        <w:tabs>
          <w:tab w:val="left" w:pos="8325"/>
        </w:tabs>
        <w:jc w:val="right"/>
        <w:rPr>
          <w:rStyle w:val="2a"/>
          <w:sz w:val="26"/>
          <w:szCs w:val="26"/>
        </w:rPr>
      </w:pPr>
      <w:r w:rsidRPr="00FC7AA9">
        <w:rPr>
          <w:rStyle w:val="2a"/>
          <w:sz w:val="26"/>
          <w:szCs w:val="26"/>
        </w:rPr>
        <w:t>«Евпраксинский сельсовет»</w:t>
      </w:r>
    </w:p>
    <w:p w:rsidR="00FC7AA9" w:rsidRPr="00FC7AA9" w:rsidRDefault="00FC7AA9" w:rsidP="00FC7AA9">
      <w:pPr>
        <w:pStyle w:val="20"/>
        <w:shd w:val="clear" w:color="auto" w:fill="auto"/>
        <w:tabs>
          <w:tab w:val="left" w:pos="8325"/>
        </w:tabs>
        <w:jc w:val="right"/>
        <w:rPr>
          <w:rStyle w:val="2a"/>
          <w:sz w:val="26"/>
          <w:szCs w:val="26"/>
        </w:rPr>
      </w:pPr>
      <w:r w:rsidRPr="00FC7AA9">
        <w:rPr>
          <w:rStyle w:val="2a"/>
          <w:sz w:val="26"/>
          <w:szCs w:val="26"/>
        </w:rPr>
        <w:t>на 2016-2018 годы»</w:t>
      </w:r>
    </w:p>
    <w:p w:rsidR="00FC7AA9" w:rsidRDefault="00FC7AA9" w:rsidP="00FC7AA9">
      <w:pPr>
        <w:pStyle w:val="20"/>
        <w:shd w:val="clear" w:color="auto" w:fill="auto"/>
        <w:tabs>
          <w:tab w:val="left" w:pos="8325"/>
        </w:tabs>
        <w:jc w:val="right"/>
        <w:rPr>
          <w:rStyle w:val="2a"/>
        </w:rPr>
      </w:pPr>
      <w:r>
        <w:rPr>
          <w:rStyle w:val="2a"/>
        </w:rPr>
        <w:t xml:space="preserve"> </w:t>
      </w:r>
    </w:p>
    <w:p w:rsidR="00FC7AA9" w:rsidRDefault="00FC7AA9">
      <w:pPr>
        <w:pStyle w:val="20"/>
        <w:shd w:val="clear" w:color="auto" w:fill="auto"/>
      </w:pPr>
    </w:p>
    <w:p w:rsidR="006F085C" w:rsidRPr="00FC7AA9" w:rsidRDefault="0070446E" w:rsidP="00FC7AA9">
      <w:pPr>
        <w:pStyle w:val="50"/>
        <w:shd w:val="clear" w:color="auto" w:fill="auto"/>
        <w:spacing w:line="276" w:lineRule="exact"/>
        <w:ind w:firstLine="360"/>
        <w:rPr>
          <w:sz w:val="26"/>
          <w:szCs w:val="26"/>
        </w:rPr>
      </w:pPr>
      <w:r w:rsidRPr="00FC7AA9">
        <w:rPr>
          <w:sz w:val="26"/>
          <w:szCs w:val="26"/>
        </w:rPr>
        <w:t>Муниципальная программа ’’Обеспечение и совершенствование деятельности органов управления муниципального образования «Евпраксинский сельсовет»</w:t>
      </w:r>
    </w:p>
    <w:p w:rsidR="006F085C" w:rsidRPr="00FC7AA9" w:rsidRDefault="0070446E" w:rsidP="00FC7AA9">
      <w:pPr>
        <w:pStyle w:val="50"/>
        <w:shd w:val="clear" w:color="auto" w:fill="auto"/>
        <w:spacing w:line="220" w:lineRule="exact"/>
        <w:rPr>
          <w:sz w:val="26"/>
          <w:szCs w:val="26"/>
        </w:rPr>
      </w:pPr>
      <w:r w:rsidRPr="00FC7AA9">
        <w:rPr>
          <w:sz w:val="26"/>
          <w:szCs w:val="26"/>
        </w:rPr>
        <w:t>на 2016-2018 годы”</w:t>
      </w:r>
    </w:p>
    <w:p w:rsidR="006F085C" w:rsidRPr="00FC7AA9" w:rsidRDefault="0070446E" w:rsidP="00FC7AA9">
      <w:pPr>
        <w:pStyle w:val="50"/>
        <w:shd w:val="clear" w:color="auto" w:fill="auto"/>
        <w:spacing w:line="220" w:lineRule="exact"/>
        <w:rPr>
          <w:sz w:val="26"/>
          <w:szCs w:val="26"/>
        </w:rPr>
      </w:pPr>
      <w:r w:rsidRPr="00FC7AA9">
        <w:rPr>
          <w:sz w:val="26"/>
          <w:szCs w:val="26"/>
        </w:rPr>
        <w:t>(далее - Программа)</w:t>
      </w:r>
    </w:p>
    <w:p w:rsidR="00FC7AA9" w:rsidRDefault="00FC7AA9" w:rsidP="00FC7AA9">
      <w:pPr>
        <w:pStyle w:val="50"/>
        <w:shd w:val="clear" w:color="auto" w:fill="auto"/>
        <w:spacing w:line="220" w:lineRule="exact"/>
      </w:pPr>
    </w:p>
    <w:p w:rsidR="006F085C" w:rsidRDefault="0070446E" w:rsidP="00FC7AA9">
      <w:pPr>
        <w:pStyle w:val="50"/>
        <w:shd w:val="clear" w:color="auto" w:fill="auto"/>
        <w:spacing w:line="220" w:lineRule="exact"/>
        <w:rPr>
          <w:sz w:val="26"/>
          <w:szCs w:val="26"/>
        </w:rPr>
      </w:pPr>
      <w:r w:rsidRPr="00FC7AA9">
        <w:rPr>
          <w:sz w:val="26"/>
          <w:szCs w:val="26"/>
        </w:rPr>
        <w:t>Паспорт программы</w:t>
      </w:r>
    </w:p>
    <w:p w:rsidR="000B5F41" w:rsidRPr="00FC7AA9" w:rsidRDefault="000B5F41" w:rsidP="00FC7AA9">
      <w:pPr>
        <w:pStyle w:val="50"/>
        <w:shd w:val="clear" w:color="auto" w:fill="auto"/>
        <w:spacing w:line="220" w:lineRule="exact"/>
        <w:rPr>
          <w:sz w:val="26"/>
          <w:szCs w:val="26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6854"/>
      </w:tblGrid>
      <w:tr w:rsidR="006F085C">
        <w:trPr>
          <w:trHeight w:val="5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0B5F41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0B5F41" w:rsidRDefault="0070446E">
            <w:pPr>
              <w:pStyle w:val="7"/>
              <w:shd w:val="clear" w:color="auto" w:fill="auto"/>
              <w:spacing w:line="284" w:lineRule="exact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0B5F41">
              <w:rPr>
                <w:sz w:val="28"/>
                <w:szCs w:val="28"/>
              </w:rPr>
              <w:t>Началовский</w:t>
            </w:r>
            <w:proofErr w:type="spellEnd"/>
            <w:r w:rsidRPr="000B5F41">
              <w:rPr>
                <w:sz w:val="28"/>
                <w:szCs w:val="28"/>
              </w:rPr>
              <w:t xml:space="preserve"> сельсовет»</w:t>
            </w:r>
          </w:p>
        </w:tc>
      </w:tr>
      <w:tr w:rsidR="006F085C">
        <w:trPr>
          <w:trHeight w:val="1424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0B5F41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0B5F41" w:rsidRDefault="0070446E" w:rsidP="000B5F41">
            <w:pPr>
              <w:pStyle w:val="7"/>
              <w:shd w:val="clear" w:color="auto" w:fill="auto"/>
              <w:spacing w:line="280" w:lineRule="exact"/>
              <w:jc w:val="both"/>
              <w:rPr>
                <w:sz w:val="28"/>
                <w:szCs w:val="28"/>
              </w:rPr>
            </w:pPr>
            <w:r w:rsidRPr="000B5F41">
              <w:rPr>
                <w:rStyle w:val="11pt"/>
                <w:sz w:val="28"/>
                <w:szCs w:val="28"/>
              </w:rPr>
              <w:t xml:space="preserve">Задача 1. </w:t>
            </w:r>
            <w:r w:rsidRPr="000B5F41">
              <w:rPr>
                <w:sz w:val="28"/>
                <w:szCs w:val="28"/>
              </w:rPr>
              <w:t>Обеспечение финансово-экономических гарантий развития органов местного самоуправления.</w:t>
            </w:r>
          </w:p>
          <w:p w:rsidR="006F085C" w:rsidRPr="000B5F41" w:rsidRDefault="0070446E" w:rsidP="000B5F41">
            <w:pPr>
              <w:pStyle w:val="7"/>
              <w:shd w:val="clear" w:color="auto" w:fill="auto"/>
              <w:spacing w:line="280" w:lineRule="exact"/>
              <w:jc w:val="both"/>
              <w:rPr>
                <w:sz w:val="28"/>
                <w:szCs w:val="28"/>
              </w:rPr>
            </w:pPr>
            <w:r w:rsidRPr="000B5F41">
              <w:rPr>
                <w:rStyle w:val="11pt"/>
                <w:sz w:val="28"/>
                <w:szCs w:val="28"/>
              </w:rPr>
              <w:t xml:space="preserve">Задача 2. </w:t>
            </w:r>
            <w:r w:rsidRPr="000B5F41">
              <w:rPr>
                <w:sz w:val="28"/>
                <w:szCs w:val="28"/>
              </w:rPr>
              <w:t>Повышение эффективности управления муниципальной собственностью.</w:t>
            </w:r>
          </w:p>
        </w:tc>
      </w:tr>
      <w:tr w:rsidR="006F085C">
        <w:trPr>
          <w:trHeight w:val="168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0B5F41" w:rsidRDefault="0070446E">
            <w:pPr>
              <w:pStyle w:val="7"/>
              <w:shd w:val="clear" w:color="auto" w:fill="auto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Показатели задач программы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0B5F41" w:rsidRDefault="0070446E" w:rsidP="000B5F41">
            <w:pPr>
              <w:pStyle w:val="7"/>
              <w:shd w:val="clear" w:color="auto" w:fill="auto"/>
              <w:jc w:val="both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Показатель 1 задачи 1. Соотношение расходов на содержание аппарата управления сельского поселения к общему объему собственных доходов.</w:t>
            </w:r>
          </w:p>
          <w:p w:rsidR="006F085C" w:rsidRPr="000B5F41" w:rsidRDefault="0070446E" w:rsidP="000B5F41">
            <w:pPr>
              <w:pStyle w:val="7"/>
              <w:shd w:val="clear" w:color="auto" w:fill="auto"/>
              <w:jc w:val="both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Показатель 1 задачи 2. Доля объектов муниципальной собственности, поставленных на кадастровый учет.</w:t>
            </w:r>
          </w:p>
        </w:tc>
      </w:tr>
      <w:tr w:rsidR="006F085C">
        <w:trPr>
          <w:trHeight w:val="848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0B5F41" w:rsidRDefault="0070446E">
            <w:pPr>
              <w:pStyle w:val="7"/>
              <w:shd w:val="clear" w:color="auto" w:fill="auto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0B5F41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 xml:space="preserve">Реализация программы рассчитана на период </w:t>
            </w:r>
            <w:r w:rsidRPr="000B5F41">
              <w:rPr>
                <w:rStyle w:val="11pt0pt"/>
                <w:sz w:val="28"/>
                <w:szCs w:val="28"/>
              </w:rPr>
              <w:t xml:space="preserve">2016 - 2018 годы </w:t>
            </w:r>
            <w:r w:rsidRPr="000B5F41">
              <w:rPr>
                <w:sz w:val="28"/>
                <w:szCs w:val="28"/>
              </w:rPr>
              <w:t>без выделения этапов.</w:t>
            </w:r>
          </w:p>
        </w:tc>
      </w:tr>
      <w:tr w:rsidR="006F085C">
        <w:trPr>
          <w:trHeight w:val="277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0B5F41" w:rsidRDefault="0070446E">
            <w:pPr>
              <w:pStyle w:val="7"/>
              <w:shd w:val="clear" w:color="auto" w:fill="auto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Объем финансирования за счет средств местного бюджета всего, в том числе по годам реализации подпрограммы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0B5F41" w:rsidRDefault="0070446E">
            <w:pPr>
              <w:pStyle w:val="7"/>
              <w:shd w:val="clear" w:color="auto" w:fill="auto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 xml:space="preserve">Объем финансирования программы за счет средств бюджета сельского поселения </w:t>
            </w:r>
            <w:proofErr w:type="spellStart"/>
            <w:r w:rsidRPr="000B5F41">
              <w:rPr>
                <w:sz w:val="28"/>
                <w:szCs w:val="28"/>
              </w:rPr>
              <w:t>прогнозно</w:t>
            </w:r>
            <w:proofErr w:type="spellEnd"/>
            <w:r w:rsidRPr="000B5F41">
              <w:rPr>
                <w:sz w:val="28"/>
                <w:szCs w:val="28"/>
              </w:rPr>
              <w:t xml:space="preserve"> составит 5</w:t>
            </w:r>
            <w:r w:rsidR="000B5F41" w:rsidRPr="000B5F41">
              <w:rPr>
                <w:sz w:val="28"/>
                <w:szCs w:val="28"/>
              </w:rPr>
              <w:t>316</w:t>
            </w:r>
            <w:r w:rsidRPr="000B5F41">
              <w:rPr>
                <w:sz w:val="28"/>
                <w:szCs w:val="28"/>
              </w:rPr>
              <w:t>,</w:t>
            </w:r>
            <w:r w:rsidR="000B5F41" w:rsidRPr="000B5F41">
              <w:rPr>
                <w:sz w:val="28"/>
                <w:szCs w:val="28"/>
              </w:rPr>
              <w:t>8</w:t>
            </w:r>
            <w:r w:rsidRPr="000B5F41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F085C" w:rsidRPr="000B5F41" w:rsidRDefault="0070446E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год- 17</w:t>
            </w:r>
            <w:r w:rsidR="000B5F41" w:rsidRPr="000B5F41">
              <w:rPr>
                <w:sz w:val="28"/>
                <w:szCs w:val="28"/>
              </w:rPr>
              <w:t>29</w:t>
            </w:r>
            <w:r w:rsidRPr="000B5F41">
              <w:rPr>
                <w:sz w:val="28"/>
                <w:szCs w:val="28"/>
              </w:rPr>
              <w:t>,</w:t>
            </w:r>
            <w:r w:rsidR="000B5F41" w:rsidRPr="000B5F41">
              <w:rPr>
                <w:sz w:val="28"/>
                <w:szCs w:val="28"/>
              </w:rPr>
              <w:t>4</w:t>
            </w:r>
            <w:r w:rsidRPr="000B5F41">
              <w:rPr>
                <w:sz w:val="28"/>
                <w:szCs w:val="28"/>
              </w:rPr>
              <w:t xml:space="preserve"> тыс. руб.;</w:t>
            </w:r>
          </w:p>
          <w:p w:rsidR="006F085C" w:rsidRPr="000B5F41" w:rsidRDefault="0070446E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год- 17</w:t>
            </w:r>
            <w:r w:rsidR="000B5F41" w:rsidRPr="000B5F41">
              <w:rPr>
                <w:sz w:val="28"/>
                <w:szCs w:val="28"/>
              </w:rPr>
              <w:t>9</w:t>
            </w:r>
            <w:r w:rsidRPr="000B5F41">
              <w:rPr>
                <w:sz w:val="28"/>
                <w:szCs w:val="28"/>
              </w:rPr>
              <w:t>3,</w:t>
            </w:r>
            <w:r w:rsidR="000B5F41" w:rsidRPr="000B5F41">
              <w:rPr>
                <w:sz w:val="28"/>
                <w:szCs w:val="28"/>
              </w:rPr>
              <w:t>7</w:t>
            </w:r>
            <w:r w:rsidRPr="000B5F41">
              <w:rPr>
                <w:sz w:val="28"/>
                <w:szCs w:val="28"/>
              </w:rPr>
              <w:t xml:space="preserve"> тыс. руб.;</w:t>
            </w:r>
          </w:p>
          <w:p w:rsidR="006F085C" w:rsidRPr="000B5F41" w:rsidRDefault="0070446E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551"/>
              </w:tabs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год - 17</w:t>
            </w:r>
            <w:r w:rsidR="000B5F41" w:rsidRPr="000B5F41">
              <w:rPr>
                <w:sz w:val="28"/>
                <w:szCs w:val="28"/>
              </w:rPr>
              <w:t>9</w:t>
            </w:r>
            <w:r w:rsidRPr="000B5F41">
              <w:rPr>
                <w:sz w:val="28"/>
                <w:szCs w:val="28"/>
              </w:rPr>
              <w:t>3,</w:t>
            </w:r>
            <w:r w:rsidR="000B5F41" w:rsidRPr="000B5F41">
              <w:rPr>
                <w:sz w:val="28"/>
                <w:szCs w:val="28"/>
              </w:rPr>
              <w:t>7</w:t>
            </w:r>
            <w:r w:rsidRPr="000B5F41">
              <w:rPr>
                <w:sz w:val="28"/>
                <w:szCs w:val="28"/>
              </w:rPr>
              <w:t xml:space="preserve"> тыс. руб.;</w:t>
            </w:r>
          </w:p>
          <w:p w:rsidR="006F085C" w:rsidRPr="000B5F41" w:rsidRDefault="0070446E">
            <w:pPr>
              <w:pStyle w:val="7"/>
              <w:shd w:val="clear" w:color="auto" w:fill="auto"/>
              <w:ind w:firstLine="360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Объемы бюджетного финансирования ежегодно уточняются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      </w:r>
          </w:p>
        </w:tc>
      </w:tr>
      <w:tr w:rsidR="006F085C">
        <w:trPr>
          <w:trHeight w:val="1958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0B5F41" w:rsidRDefault="0070446E">
            <w:pPr>
              <w:pStyle w:val="7"/>
              <w:shd w:val="clear" w:color="auto" w:fill="auto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0B5F41" w:rsidRDefault="0070446E">
            <w:pPr>
              <w:pStyle w:val="7"/>
              <w:shd w:val="clear" w:color="auto" w:fill="auto"/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В результате реализации программы к 2018 году предполагается:</w:t>
            </w:r>
          </w:p>
          <w:p w:rsidR="006F085C" w:rsidRPr="000B5F41" w:rsidRDefault="0070446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20"/>
              </w:tabs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снизить долю расходов на содержание аппарата управления сельского поселения к общему объему собственных доходов на 10%;</w:t>
            </w:r>
          </w:p>
          <w:p w:rsidR="006F085C" w:rsidRPr="000B5F41" w:rsidRDefault="0070446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20"/>
              </w:tabs>
              <w:jc w:val="left"/>
              <w:rPr>
                <w:sz w:val="28"/>
                <w:szCs w:val="28"/>
              </w:rPr>
            </w:pPr>
            <w:r w:rsidRPr="000B5F41">
              <w:rPr>
                <w:sz w:val="28"/>
                <w:szCs w:val="28"/>
              </w:rPr>
              <w:t>увеличить долю муниципального имущества поставленного на кадастровый учет до 95%;</w:t>
            </w:r>
          </w:p>
        </w:tc>
      </w:tr>
    </w:tbl>
    <w:p w:rsidR="000B5F41" w:rsidRDefault="000B5F41" w:rsidP="000B5F41">
      <w:pPr>
        <w:pStyle w:val="43"/>
        <w:keepNext/>
        <w:keepLines/>
        <w:shd w:val="clear" w:color="auto" w:fill="auto"/>
      </w:pPr>
      <w:bookmarkStart w:id="1" w:name="bookmark9"/>
    </w:p>
    <w:p w:rsidR="000B5F41" w:rsidRDefault="0070446E" w:rsidP="000B5F41">
      <w:pPr>
        <w:pStyle w:val="43"/>
        <w:keepNext/>
        <w:keepLines/>
        <w:numPr>
          <w:ilvl w:val="0"/>
          <w:numId w:val="9"/>
        </w:numPr>
        <w:shd w:val="clear" w:color="auto" w:fill="auto"/>
        <w:rPr>
          <w:sz w:val="28"/>
          <w:szCs w:val="28"/>
        </w:rPr>
      </w:pPr>
      <w:r w:rsidRPr="000B5F41">
        <w:rPr>
          <w:sz w:val="28"/>
          <w:szCs w:val="28"/>
        </w:rPr>
        <w:t xml:space="preserve"> Краткая характеристика сферы реализации программы</w:t>
      </w:r>
      <w:proofErr w:type="gramStart"/>
      <w:r w:rsidRPr="000B5F41">
        <w:rPr>
          <w:sz w:val="28"/>
          <w:szCs w:val="28"/>
        </w:rPr>
        <w:t xml:space="preserve"> ,</w:t>
      </w:r>
      <w:proofErr w:type="gramEnd"/>
      <w:r w:rsidRPr="000B5F41">
        <w:rPr>
          <w:sz w:val="28"/>
          <w:szCs w:val="28"/>
        </w:rPr>
        <w:t xml:space="preserve"> описание основных проблем и рисков ее развития</w:t>
      </w:r>
      <w:bookmarkEnd w:id="1"/>
    </w:p>
    <w:p w:rsidR="000B5F41" w:rsidRPr="000B5F41" w:rsidRDefault="000B5F41" w:rsidP="000B5F41">
      <w:pPr>
        <w:pStyle w:val="43"/>
        <w:keepNext/>
        <w:keepLines/>
        <w:shd w:val="clear" w:color="auto" w:fill="auto"/>
        <w:rPr>
          <w:sz w:val="28"/>
          <w:szCs w:val="28"/>
        </w:rPr>
      </w:pPr>
    </w:p>
    <w:p w:rsidR="006F085C" w:rsidRPr="000B5F41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За основу при формировании проекта бюджета муниципального образования «Евпраксинский сельсовет» на очередной финансовый год и на плановый период по доходам принимается прогнозный план социально-экономического развития сельского поселения.</w:t>
      </w:r>
    </w:p>
    <w:p w:rsidR="006F085C" w:rsidRPr="000B5F41" w:rsidRDefault="0070446E">
      <w:pPr>
        <w:pStyle w:val="7"/>
        <w:shd w:val="clear" w:color="auto" w:fill="auto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Прогноз доходов бюджета составляется на основе ожидаемых итогов социально- экономического развития поселения за предыдущий финансовый год и ожидаемой оценки исполнения бюджета в текущем году. При расчете объема доходов бюджета поселения учитывались принятые в предыдущем финансовом году изменения и дополнения в законодательство о налогах и сборах.</w:t>
      </w:r>
    </w:p>
    <w:p w:rsidR="006F085C" w:rsidRPr="000B5F41" w:rsidRDefault="0070446E">
      <w:pPr>
        <w:pStyle w:val="7"/>
        <w:shd w:val="clear" w:color="auto" w:fill="auto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Кроме того, в объеме бюджета предусмотрены безвозмездные поступления: дотация на поддержку мер по обеспечению сбалансированности местного бюджета, дотация на выравнивание уровня бюджетной обеспеченности, субвенции на осуществление первичного воинского учета на территориях, где отсутствуют военные комиссариаты.</w:t>
      </w:r>
    </w:p>
    <w:p w:rsidR="006F085C" w:rsidRPr="000B5F41" w:rsidRDefault="0070446E">
      <w:pPr>
        <w:pStyle w:val="7"/>
        <w:shd w:val="clear" w:color="auto" w:fill="auto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6F085C" w:rsidRPr="000B5F41" w:rsidRDefault="0070446E">
      <w:pPr>
        <w:pStyle w:val="7"/>
        <w:shd w:val="clear" w:color="auto" w:fill="auto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К наиболее серьезным рискам можно отнести финансовый и административный риски реализации подпрограммы.</w:t>
      </w:r>
    </w:p>
    <w:p w:rsidR="006F085C" w:rsidRPr="000B5F41" w:rsidRDefault="0070446E">
      <w:pPr>
        <w:pStyle w:val="7"/>
        <w:shd w:val="clear" w:color="auto" w:fill="auto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Способом ограничения рисков является:</w:t>
      </w:r>
    </w:p>
    <w:p w:rsidR="006F085C" w:rsidRPr="000B5F41" w:rsidRDefault="0070446E">
      <w:pPr>
        <w:pStyle w:val="7"/>
        <w:numPr>
          <w:ilvl w:val="0"/>
          <w:numId w:val="10"/>
        </w:numPr>
        <w:shd w:val="clear" w:color="auto" w:fill="auto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 xml:space="preserve">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6F085C" w:rsidRPr="000B5F41" w:rsidRDefault="0070446E">
      <w:pPr>
        <w:pStyle w:val="7"/>
        <w:numPr>
          <w:ilvl w:val="0"/>
          <w:numId w:val="10"/>
        </w:numPr>
        <w:shd w:val="clear" w:color="auto" w:fill="auto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 xml:space="preserve"> </w:t>
      </w:r>
      <w:proofErr w:type="gramStart"/>
      <w:r w:rsidRPr="000B5F41">
        <w:rPr>
          <w:sz w:val="28"/>
          <w:szCs w:val="28"/>
        </w:rPr>
        <w:t>контроль за</w:t>
      </w:r>
      <w:proofErr w:type="gramEnd"/>
      <w:r w:rsidRPr="000B5F41">
        <w:rPr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подпрограммы 1;</w:t>
      </w:r>
    </w:p>
    <w:p w:rsidR="006F085C" w:rsidRDefault="0070446E">
      <w:pPr>
        <w:pStyle w:val="7"/>
        <w:numPr>
          <w:ilvl w:val="0"/>
          <w:numId w:val="10"/>
        </w:numPr>
        <w:shd w:val="clear" w:color="auto" w:fill="auto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 xml:space="preserve"> непрерывный мониторинг выполнения подпрограммы 1.</w:t>
      </w:r>
    </w:p>
    <w:p w:rsidR="000B5F41" w:rsidRPr="000B5F41" w:rsidRDefault="000B5F41" w:rsidP="000B5F41">
      <w:pPr>
        <w:pStyle w:val="7"/>
        <w:shd w:val="clear" w:color="auto" w:fill="auto"/>
        <w:ind w:left="360"/>
        <w:jc w:val="left"/>
        <w:rPr>
          <w:sz w:val="28"/>
          <w:szCs w:val="28"/>
        </w:rPr>
      </w:pPr>
    </w:p>
    <w:p w:rsidR="006F085C" w:rsidRDefault="0070446E">
      <w:pPr>
        <w:pStyle w:val="43"/>
        <w:keepNext/>
        <w:keepLines/>
        <w:numPr>
          <w:ilvl w:val="0"/>
          <w:numId w:val="9"/>
        </w:numPr>
        <w:shd w:val="clear" w:color="auto" w:fill="auto"/>
        <w:spacing w:line="220" w:lineRule="exact"/>
        <w:rPr>
          <w:sz w:val="28"/>
          <w:szCs w:val="28"/>
        </w:rPr>
      </w:pPr>
      <w:bookmarkStart w:id="2" w:name="bookmark10"/>
      <w:r w:rsidRPr="000B5F41">
        <w:rPr>
          <w:sz w:val="28"/>
          <w:szCs w:val="28"/>
        </w:rPr>
        <w:t xml:space="preserve"> Основные задачи и показатели задач программы</w:t>
      </w:r>
      <w:bookmarkEnd w:id="2"/>
    </w:p>
    <w:p w:rsidR="000B5F41" w:rsidRPr="000B5F41" w:rsidRDefault="000B5F41" w:rsidP="000B5F41">
      <w:pPr>
        <w:pStyle w:val="43"/>
        <w:keepNext/>
        <w:keepLines/>
        <w:shd w:val="clear" w:color="auto" w:fill="auto"/>
        <w:spacing w:line="220" w:lineRule="exact"/>
        <w:rPr>
          <w:sz w:val="28"/>
          <w:szCs w:val="28"/>
        </w:rPr>
      </w:pPr>
    </w:p>
    <w:p w:rsidR="006F085C" w:rsidRPr="000B5F41" w:rsidRDefault="0070446E">
      <w:pPr>
        <w:pStyle w:val="7"/>
        <w:shd w:val="clear" w:color="auto" w:fill="auto"/>
        <w:spacing w:line="272" w:lineRule="exact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В рамках Программы " Обеспечение и совершенствование деятельности органов управления муниципального образования «Евпраксинский сельсовет » на 2016-2018 годы" решаются следующие задачи:</w:t>
      </w:r>
    </w:p>
    <w:p w:rsidR="006F085C" w:rsidRPr="000B5F41" w:rsidRDefault="0070446E">
      <w:pPr>
        <w:pStyle w:val="7"/>
        <w:numPr>
          <w:ilvl w:val="0"/>
          <w:numId w:val="10"/>
        </w:numPr>
        <w:shd w:val="clear" w:color="auto" w:fill="auto"/>
        <w:spacing w:line="272" w:lineRule="exact"/>
        <w:ind w:firstLine="360"/>
        <w:jc w:val="left"/>
        <w:rPr>
          <w:sz w:val="28"/>
          <w:szCs w:val="28"/>
        </w:rPr>
      </w:pPr>
      <w:r w:rsidRPr="000B5F41">
        <w:rPr>
          <w:rStyle w:val="11pt"/>
          <w:sz w:val="28"/>
          <w:szCs w:val="28"/>
        </w:rPr>
        <w:t xml:space="preserve"> задача 1: </w:t>
      </w:r>
      <w:r w:rsidRPr="000B5F41">
        <w:rPr>
          <w:sz w:val="28"/>
          <w:szCs w:val="28"/>
        </w:rPr>
        <w:t>Обеспечение финансово-экономических гарантий развития органов местного самоуправления.</w:t>
      </w:r>
    </w:p>
    <w:p w:rsidR="006F085C" w:rsidRPr="000B5F41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8"/>
          <w:szCs w:val="28"/>
        </w:rPr>
      </w:pPr>
      <w:r w:rsidRPr="000B5F41">
        <w:rPr>
          <w:rStyle w:val="11pt"/>
          <w:sz w:val="28"/>
          <w:szCs w:val="28"/>
        </w:rPr>
        <w:t xml:space="preserve">Показателем задачи 1 </w:t>
      </w:r>
      <w:r w:rsidRPr="000B5F41">
        <w:rPr>
          <w:sz w:val="28"/>
          <w:szCs w:val="28"/>
        </w:rPr>
        <w:t>является: Соотношение расходов на содержание аппарата управления сельского поселения к общему объему собственных доходов;</w:t>
      </w:r>
    </w:p>
    <w:p w:rsidR="000B5F41" w:rsidRDefault="000B5F41" w:rsidP="000B5F41">
      <w:pPr>
        <w:pStyle w:val="7"/>
        <w:shd w:val="clear" w:color="auto" w:fill="auto"/>
        <w:tabs>
          <w:tab w:val="left" w:pos="4386"/>
        </w:tabs>
        <w:spacing w:line="272" w:lineRule="exact"/>
        <w:jc w:val="left"/>
        <w:rPr>
          <w:sz w:val="28"/>
          <w:szCs w:val="28"/>
        </w:rPr>
      </w:pPr>
      <w:r>
        <w:rPr>
          <w:rStyle w:val="11pt"/>
          <w:sz w:val="28"/>
          <w:szCs w:val="28"/>
        </w:rPr>
        <w:t xml:space="preserve">- </w:t>
      </w:r>
      <w:r w:rsidR="0070446E" w:rsidRPr="000B5F41">
        <w:rPr>
          <w:rStyle w:val="11pt"/>
          <w:sz w:val="28"/>
          <w:szCs w:val="28"/>
        </w:rPr>
        <w:t xml:space="preserve">задача 2: </w:t>
      </w:r>
      <w:r w:rsidR="0070446E" w:rsidRPr="000B5F41">
        <w:rPr>
          <w:sz w:val="28"/>
          <w:szCs w:val="28"/>
        </w:rPr>
        <w:t xml:space="preserve">Повышение эффективности управления муниципальной собственностью. </w:t>
      </w:r>
    </w:p>
    <w:p w:rsidR="006F085C" w:rsidRPr="000B5F41" w:rsidRDefault="0070446E" w:rsidP="000B5F41">
      <w:pPr>
        <w:pStyle w:val="7"/>
        <w:shd w:val="clear" w:color="auto" w:fill="auto"/>
        <w:tabs>
          <w:tab w:val="left" w:pos="4386"/>
        </w:tabs>
        <w:spacing w:line="272" w:lineRule="exact"/>
        <w:jc w:val="left"/>
        <w:rPr>
          <w:sz w:val="28"/>
          <w:szCs w:val="28"/>
        </w:rPr>
      </w:pPr>
      <w:r w:rsidRPr="000B5F41">
        <w:rPr>
          <w:rStyle w:val="11pt"/>
          <w:sz w:val="28"/>
          <w:szCs w:val="28"/>
        </w:rPr>
        <w:t xml:space="preserve">Показателем задачи 2 </w:t>
      </w:r>
      <w:r w:rsidRPr="000B5F41">
        <w:rPr>
          <w:sz w:val="28"/>
          <w:szCs w:val="28"/>
        </w:rPr>
        <w:t>является:</w:t>
      </w:r>
      <w:r w:rsidRPr="000B5F41">
        <w:rPr>
          <w:sz w:val="28"/>
          <w:szCs w:val="28"/>
        </w:rPr>
        <w:tab/>
        <w:t>Доля объектов муниципальной собственности,</w:t>
      </w:r>
    </w:p>
    <w:p w:rsidR="006F085C" w:rsidRPr="000B5F41" w:rsidRDefault="0070446E">
      <w:pPr>
        <w:pStyle w:val="7"/>
        <w:shd w:val="clear" w:color="auto" w:fill="auto"/>
        <w:spacing w:line="272" w:lineRule="exact"/>
        <w:jc w:val="left"/>
        <w:rPr>
          <w:sz w:val="28"/>
          <w:szCs w:val="28"/>
        </w:rPr>
      </w:pPr>
      <w:proofErr w:type="gramStart"/>
      <w:r w:rsidRPr="000B5F41">
        <w:rPr>
          <w:sz w:val="28"/>
          <w:szCs w:val="28"/>
        </w:rPr>
        <w:t>поставленных</w:t>
      </w:r>
      <w:proofErr w:type="gramEnd"/>
      <w:r w:rsidRPr="000B5F41">
        <w:rPr>
          <w:sz w:val="28"/>
          <w:szCs w:val="28"/>
        </w:rPr>
        <w:t xml:space="preserve"> на кадастровый учет.</w:t>
      </w:r>
    </w:p>
    <w:p w:rsidR="006F085C" w:rsidRPr="000B5F41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Решение поставленных задач будет обеспечено путем эффективной реализацией финансово-экономических мероприятий муниципальным образованием «Евпраксинский сельсовет».</w:t>
      </w:r>
    </w:p>
    <w:p w:rsidR="006F085C" w:rsidRDefault="0070446E">
      <w:pPr>
        <w:pStyle w:val="7"/>
        <w:shd w:val="clear" w:color="auto" w:fill="auto"/>
        <w:spacing w:line="272" w:lineRule="exact"/>
        <w:ind w:firstLine="360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Ожидаемые конечные результаты реализации программы характеризуются улучшением количественных показателей и качественной оценкой изменений, происходящих в органах местного самоуправления.</w:t>
      </w:r>
    </w:p>
    <w:p w:rsidR="000B5F41" w:rsidRPr="000B5F41" w:rsidRDefault="000B5F41">
      <w:pPr>
        <w:pStyle w:val="7"/>
        <w:shd w:val="clear" w:color="auto" w:fill="auto"/>
        <w:spacing w:line="272" w:lineRule="exact"/>
        <w:ind w:firstLine="360"/>
        <w:jc w:val="left"/>
        <w:rPr>
          <w:sz w:val="28"/>
          <w:szCs w:val="28"/>
        </w:rPr>
      </w:pPr>
    </w:p>
    <w:p w:rsidR="006F085C" w:rsidRPr="000B5F41" w:rsidRDefault="0070446E">
      <w:pPr>
        <w:pStyle w:val="43"/>
        <w:keepNext/>
        <w:keepLines/>
        <w:numPr>
          <w:ilvl w:val="0"/>
          <w:numId w:val="9"/>
        </w:numPr>
        <w:shd w:val="clear" w:color="auto" w:fill="auto"/>
        <w:spacing w:line="220" w:lineRule="exact"/>
        <w:rPr>
          <w:sz w:val="28"/>
          <w:szCs w:val="28"/>
        </w:rPr>
      </w:pPr>
      <w:bookmarkStart w:id="3" w:name="bookmark11"/>
      <w:r w:rsidRPr="000B5F41">
        <w:rPr>
          <w:sz w:val="28"/>
          <w:szCs w:val="28"/>
        </w:rPr>
        <w:t xml:space="preserve"> Сроки и этапы реализации Программы</w:t>
      </w:r>
      <w:bookmarkEnd w:id="3"/>
    </w:p>
    <w:p w:rsidR="006F085C" w:rsidRPr="000B5F41" w:rsidRDefault="0070446E">
      <w:pPr>
        <w:pStyle w:val="7"/>
        <w:shd w:val="clear" w:color="auto" w:fill="auto"/>
        <w:spacing w:line="230" w:lineRule="exact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Сроки реализации программы охватывает период 2016-2018 годов без выделения</w:t>
      </w:r>
    </w:p>
    <w:p w:rsidR="006F085C" w:rsidRDefault="0070446E">
      <w:pPr>
        <w:pStyle w:val="7"/>
        <w:shd w:val="clear" w:color="auto" w:fill="auto"/>
        <w:spacing w:line="230" w:lineRule="exact"/>
        <w:jc w:val="left"/>
        <w:rPr>
          <w:sz w:val="28"/>
          <w:szCs w:val="28"/>
        </w:rPr>
      </w:pPr>
      <w:r w:rsidRPr="000B5F41">
        <w:rPr>
          <w:sz w:val="28"/>
          <w:szCs w:val="28"/>
        </w:rPr>
        <w:t>этапов.</w:t>
      </w:r>
    </w:p>
    <w:p w:rsidR="000B5F41" w:rsidRPr="000B5F41" w:rsidRDefault="000B5F41">
      <w:pPr>
        <w:pStyle w:val="7"/>
        <w:shd w:val="clear" w:color="auto" w:fill="auto"/>
        <w:spacing w:line="230" w:lineRule="exact"/>
        <w:jc w:val="left"/>
        <w:rPr>
          <w:sz w:val="28"/>
          <w:szCs w:val="28"/>
        </w:rPr>
      </w:pPr>
    </w:p>
    <w:p w:rsidR="00712C34" w:rsidRPr="00712C34" w:rsidRDefault="0070446E" w:rsidP="00712C34">
      <w:pPr>
        <w:pStyle w:val="43"/>
        <w:keepNext/>
        <w:keepLines/>
        <w:numPr>
          <w:ilvl w:val="0"/>
          <w:numId w:val="9"/>
        </w:numPr>
        <w:shd w:val="clear" w:color="auto" w:fill="auto"/>
        <w:spacing w:line="280" w:lineRule="exact"/>
      </w:pPr>
      <w:bookmarkStart w:id="4" w:name="bookmark12"/>
      <w:r w:rsidRPr="000B5F41">
        <w:rPr>
          <w:sz w:val="28"/>
          <w:szCs w:val="28"/>
        </w:rPr>
        <w:lastRenderedPageBreak/>
        <w:t xml:space="preserve"> Характеристика основных мероприятий программы с описанием всех механизмов и инструментов, реализация которых запланирована в составе основны</w:t>
      </w:r>
      <w:bookmarkEnd w:id="4"/>
      <w:r w:rsidR="00712C34">
        <w:rPr>
          <w:sz w:val="28"/>
          <w:szCs w:val="28"/>
        </w:rPr>
        <w:t>х мероприятий</w:t>
      </w:r>
    </w:p>
    <w:p w:rsidR="00712C34" w:rsidRPr="00712C34" w:rsidRDefault="00712C34" w:rsidP="00712C34"/>
    <w:p w:rsidR="00712C34" w:rsidRPr="00712C34" w:rsidRDefault="00712C34" w:rsidP="00712C34">
      <w:pPr>
        <w:pStyle w:val="7"/>
        <w:shd w:val="clear" w:color="auto" w:fill="auto"/>
        <w:spacing w:line="272" w:lineRule="exact"/>
        <w:jc w:val="both"/>
        <w:rPr>
          <w:sz w:val="28"/>
          <w:szCs w:val="28"/>
        </w:rPr>
      </w:pPr>
      <w:r w:rsidRPr="00712C34">
        <w:rPr>
          <w:sz w:val="28"/>
          <w:szCs w:val="28"/>
        </w:rPr>
        <w:t xml:space="preserve">На решение </w:t>
      </w:r>
      <w:r w:rsidRPr="00712C34">
        <w:rPr>
          <w:rStyle w:val="11pt"/>
          <w:sz w:val="28"/>
          <w:szCs w:val="28"/>
        </w:rPr>
        <w:t xml:space="preserve">задачи 1 программы </w:t>
      </w:r>
      <w:r w:rsidRPr="00712C34">
        <w:rPr>
          <w:sz w:val="28"/>
          <w:szCs w:val="28"/>
        </w:rPr>
        <w:t>- Обеспечение финансово-экономических гарантий развития органов местного самоуправления - направлено следующее основное мероприятие:</w:t>
      </w:r>
    </w:p>
    <w:p w:rsidR="00712C34" w:rsidRPr="00712C34" w:rsidRDefault="00712C34" w:rsidP="00712C34">
      <w:pPr>
        <w:pStyle w:val="7"/>
        <w:shd w:val="clear" w:color="auto" w:fill="auto"/>
        <w:tabs>
          <w:tab w:val="right" w:pos="5382"/>
          <w:tab w:val="right" w:pos="7044"/>
          <w:tab w:val="right" w:pos="8134"/>
          <w:tab w:val="right" w:pos="9374"/>
        </w:tabs>
        <w:spacing w:line="272" w:lineRule="exact"/>
        <w:ind w:firstLine="360"/>
        <w:jc w:val="both"/>
        <w:rPr>
          <w:sz w:val="28"/>
          <w:szCs w:val="28"/>
        </w:rPr>
      </w:pPr>
      <w:r w:rsidRPr="00712C34">
        <w:rPr>
          <w:rStyle w:val="11pt"/>
          <w:sz w:val="28"/>
          <w:szCs w:val="28"/>
        </w:rPr>
        <w:t xml:space="preserve">Основное мероприятие 1: </w:t>
      </w:r>
      <w:r w:rsidRPr="00712C34">
        <w:rPr>
          <w:sz w:val="28"/>
          <w:szCs w:val="28"/>
        </w:rPr>
        <w:t>Обеспечение</w:t>
      </w:r>
      <w:r w:rsidRPr="00712C34">
        <w:rPr>
          <w:sz w:val="28"/>
          <w:szCs w:val="28"/>
        </w:rPr>
        <w:tab/>
        <w:t>деятельности</w:t>
      </w:r>
      <w:r w:rsidRPr="00712C34">
        <w:rPr>
          <w:sz w:val="28"/>
          <w:szCs w:val="28"/>
        </w:rPr>
        <w:tab/>
        <w:t>органов</w:t>
      </w:r>
      <w:r w:rsidRPr="00712C34">
        <w:rPr>
          <w:sz w:val="28"/>
          <w:szCs w:val="28"/>
        </w:rPr>
        <w:tab/>
        <w:t>местного</w:t>
      </w:r>
    </w:p>
    <w:p w:rsidR="00712C34" w:rsidRPr="00712C34" w:rsidRDefault="00712C34" w:rsidP="00712C34">
      <w:pPr>
        <w:pStyle w:val="7"/>
        <w:shd w:val="clear" w:color="auto" w:fill="auto"/>
        <w:spacing w:line="272" w:lineRule="exact"/>
        <w:jc w:val="both"/>
        <w:rPr>
          <w:sz w:val="28"/>
          <w:szCs w:val="28"/>
        </w:rPr>
      </w:pPr>
      <w:r w:rsidRPr="00712C34">
        <w:rPr>
          <w:sz w:val="28"/>
          <w:szCs w:val="28"/>
        </w:rPr>
        <w:t>самоуправления аппарата сельского поселения.</w:t>
      </w:r>
    </w:p>
    <w:p w:rsidR="00712C34" w:rsidRPr="00712C34" w:rsidRDefault="00712C34" w:rsidP="00712C34">
      <w:pPr>
        <w:pStyle w:val="7"/>
        <w:shd w:val="clear" w:color="auto" w:fill="auto"/>
        <w:spacing w:line="272" w:lineRule="exact"/>
        <w:ind w:firstLine="360"/>
        <w:jc w:val="both"/>
        <w:rPr>
          <w:sz w:val="28"/>
          <w:szCs w:val="28"/>
        </w:rPr>
      </w:pPr>
      <w:proofErr w:type="gramStart"/>
      <w:r w:rsidRPr="00712C34">
        <w:rPr>
          <w:sz w:val="28"/>
          <w:szCs w:val="28"/>
        </w:rPr>
        <w:t>В составе основного мероприятия 1 запланировано финансовое обеспечение главы сельского поселения, аппарата сельского поселения, на подготовку и повышение квалификации муниципальных служащих аппарата сельского поселения, на осуществление внутреннего финансового контроля за исполнением бюджета, на финансовое обеспечение контрольно-счетного органа, осуществляющего внешний финансовый контроль, мероприятия по осуществлению первичного воинского учета на территориях, где отсутствуют военные комиссариаты.</w:t>
      </w:r>
      <w:proofErr w:type="gramEnd"/>
    </w:p>
    <w:p w:rsidR="00712C34" w:rsidRPr="00712C34" w:rsidRDefault="00712C34" w:rsidP="00712C34">
      <w:pPr>
        <w:pStyle w:val="7"/>
        <w:shd w:val="clear" w:color="auto" w:fill="auto"/>
        <w:spacing w:line="272" w:lineRule="exact"/>
        <w:ind w:firstLine="360"/>
        <w:jc w:val="both"/>
        <w:rPr>
          <w:sz w:val="28"/>
          <w:szCs w:val="28"/>
        </w:rPr>
      </w:pPr>
      <w:r w:rsidRPr="00712C34">
        <w:rPr>
          <w:sz w:val="28"/>
          <w:szCs w:val="28"/>
        </w:rPr>
        <w:t xml:space="preserve">На решение </w:t>
      </w:r>
      <w:r w:rsidRPr="00712C34">
        <w:rPr>
          <w:rStyle w:val="11pt"/>
          <w:sz w:val="28"/>
          <w:szCs w:val="28"/>
        </w:rPr>
        <w:t xml:space="preserve">задачи 2 подпрограммы 1 </w:t>
      </w:r>
      <w:r w:rsidRPr="00712C34">
        <w:rPr>
          <w:sz w:val="28"/>
          <w:szCs w:val="28"/>
        </w:rPr>
        <w:t>- Повышение эффективности управления муниципальной собственностью - направлено следующее основное мероприятие:</w:t>
      </w:r>
    </w:p>
    <w:p w:rsidR="00712C34" w:rsidRDefault="00712C34" w:rsidP="00712C34">
      <w:pPr>
        <w:pStyle w:val="7"/>
        <w:shd w:val="clear" w:color="auto" w:fill="auto"/>
        <w:spacing w:line="272" w:lineRule="exact"/>
        <w:ind w:firstLine="360"/>
        <w:jc w:val="both"/>
        <w:rPr>
          <w:sz w:val="28"/>
          <w:szCs w:val="28"/>
        </w:rPr>
      </w:pPr>
      <w:r w:rsidRPr="00712C34">
        <w:rPr>
          <w:rStyle w:val="11pt"/>
          <w:sz w:val="28"/>
          <w:szCs w:val="28"/>
        </w:rPr>
        <w:t xml:space="preserve">Основное мероприятие 1: </w:t>
      </w:r>
      <w:r w:rsidRPr="00712C34">
        <w:rPr>
          <w:sz w:val="28"/>
          <w:szCs w:val="28"/>
        </w:rPr>
        <w:t>Проведение технической экспертизы, изготовление технической документации, постановка на кадастровый учет объектов недвижимости, составляющих муниципальную казну.</w:t>
      </w:r>
    </w:p>
    <w:p w:rsidR="00712C34" w:rsidRPr="00712C34" w:rsidRDefault="00712C34" w:rsidP="00712C34">
      <w:pPr>
        <w:pStyle w:val="7"/>
        <w:shd w:val="clear" w:color="auto" w:fill="auto"/>
        <w:spacing w:line="272" w:lineRule="exact"/>
        <w:ind w:firstLine="360"/>
        <w:jc w:val="both"/>
        <w:rPr>
          <w:sz w:val="28"/>
          <w:szCs w:val="28"/>
        </w:rPr>
      </w:pPr>
    </w:p>
    <w:p w:rsidR="00712C34" w:rsidRDefault="00712C34" w:rsidP="00712C34">
      <w:pPr>
        <w:pStyle w:val="43"/>
        <w:keepNext/>
        <w:keepLines/>
        <w:numPr>
          <w:ilvl w:val="0"/>
          <w:numId w:val="9"/>
        </w:numPr>
        <w:shd w:val="clear" w:color="auto" w:fill="auto"/>
        <w:tabs>
          <w:tab w:val="left" w:pos="338"/>
        </w:tabs>
        <w:spacing w:line="263" w:lineRule="exact"/>
        <w:jc w:val="both"/>
        <w:rPr>
          <w:sz w:val="28"/>
          <w:szCs w:val="28"/>
        </w:rPr>
      </w:pPr>
      <w:bookmarkStart w:id="5" w:name="bookmark13"/>
      <w:r w:rsidRPr="00712C34">
        <w:rPr>
          <w:sz w:val="28"/>
          <w:szCs w:val="28"/>
        </w:rPr>
        <w:t>Обоснование объема финансовых ресурсов, необходимых для реализации программы</w:t>
      </w:r>
      <w:bookmarkEnd w:id="5"/>
    </w:p>
    <w:p w:rsidR="00712C34" w:rsidRPr="00712C34" w:rsidRDefault="00712C34" w:rsidP="00712C34">
      <w:pPr>
        <w:pStyle w:val="43"/>
        <w:keepNext/>
        <w:keepLines/>
        <w:shd w:val="clear" w:color="auto" w:fill="auto"/>
        <w:tabs>
          <w:tab w:val="left" w:pos="338"/>
        </w:tabs>
        <w:spacing w:line="263" w:lineRule="exact"/>
        <w:jc w:val="both"/>
        <w:rPr>
          <w:sz w:val="28"/>
          <w:szCs w:val="28"/>
        </w:rPr>
      </w:pPr>
    </w:p>
    <w:p w:rsidR="00712C34" w:rsidRPr="00712C34" w:rsidRDefault="00712C34" w:rsidP="00712C34">
      <w:pPr>
        <w:pStyle w:val="7"/>
        <w:shd w:val="clear" w:color="auto" w:fill="auto"/>
        <w:spacing w:line="272" w:lineRule="exact"/>
        <w:ind w:firstLine="360"/>
        <w:jc w:val="both"/>
        <w:rPr>
          <w:sz w:val="28"/>
          <w:szCs w:val="28"/>
        </w:rPr>
      </w:pPr>
      <w:r w:rsidRPr="00712C34">
        <w:rPr>
          <w:sz w:val="28"/>
          <w:szCs w:val="28"/>
        </w:rPr>
        <w:t xml:space="preserve">Общий объем финансирования программы за счет средств бюджета муниципального образования </w:t>
      </w:r>
      <w:proofErr w:type="spellStart"/>
      <w:r w:rsidRPr="00712C34">
        <w:rPr>
          <w:sz w:val="28"/>
          <w:szCs w:val="28"/>
        </w:rPr>
        <w:t>прогнозно</w:t>
      </w:r>
      <w:proofErr w:type="spellEnd"/>
      <w:r w:rsidRPr="00712C34">
        <w:rPr>
          <w:sz w:val="28"/>
          <w:szCs w:val="28"/>
        </w:rPr>
        <w:t xml:space="preserve"> составит 5</w:t>
      </w:r>
      <w:r>
        <w:rPr>
          <w:sz w:val="28"/>
          <w:szCs w:val="28"/>
        </w:rPr>
        <w:t>316</w:t>
      </w:r>
      <w:r w:rsidRPr="00712C3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712C34">
        <w:rPr>
          <w:sz w:val="28"/>
          <w:szCs w:val="28"/>
        </w:rPr>
        <w:t>тыс. руб., в том числе по годам:</w:t>
      </w:r>
    </w:p>
    <w:p w:rsidR="00712C34" w:rsidRPr="00712C34" w:rsidRDefault="00712C34" w:rsidP="00712C34">
      <w:pPr>
        <w:pStyle w:val="7"/>
        <w:numPr>
          <w:ilvl w:val="0"/>
          <w:numId w:val="11"/>
        </w:numPr>
        <w:shd w:val="clear" w:color="auto" w:fill="auto"/>
        <w:jc w:val="both"/>
        <w:rPr>
          <w:sz w:val="28"/>
          <w:szCs w:val="28"/>
        </w:rPr>
      </w:pPr>
      <w:r w:rsidRPr="00712C34">
        <w:rPr>
          <w:sz w:val="28"/>
          <w:szCs w:val="28"/>
        </w:rPr>
        <w:t xml:space="preserve"> год - 17</w:t>
      </w:r>
      <w:r>
        <w:rPr>
          <w:sz w:val="28"/>
          <w:szCs w:val="28"/>
        </w:rPr>
        <w:t>29</w:t>
      </w:r>
      <w:r w:rsidRPr="00712C34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12C34">
        <w:rPr>
          <w:sz w:val="28"/>
          <w:szCs w:val="28"/>
        </w:rPr>
        <w:t xml:space="preserve"> тыс. руб.;</w:t>
      </w:r>
    </w:p>
    <w:p w:rsidR="00712C34" w:rsidRPr="00712C34" w:rsidRDefault="00712C34" w:rsidP="00712C34">
      <w:pPr>
        <w:pStyle w:val="7"/>
        <w:numPr>
          <w:ilvl w:val="0"/>
          <w:numId w:val="11"/>
        </w:numPr>
        <w:shd w:val="clear" w:color="auto" w:fill="auto"/>
        <w:jc w:val="both"/>
        <w:rPr>
          <w:sz w:val="28"/>
          <w:szCs w:val="28"/>
        </w:rPr>
      </w:pPr>
      <w:r w:rsidRPr="00712C34">
        <w:rPr>
          <w:sz w:val="28"/>
          <w:szCs w:val="28"/>
        </w:rPr>
        <w:t xml:space="preserve"> год- 17</w:t>
      </w:r>
      <w:r>
        <w:rPr>
          <w:sz w:val="28"/>
          <w:szCs w:val="28"/>
        </w:rPr>
        <w:t>9</w:t>
      </w:r>
      <w:r w:rsidRPr="00712C34">
        <w:rPr>
          <w:sz w:val="28"/>
          <w:szCs w:val="28"/>
        </w:rPr>
        <w:t>3,</w:t>
      </w:r>
      <w:r>
        <w:rPr>
          <w:sz w:val="28"/>
          <w:szCs w:val="28"/>
        </w:rPr>
        <w:t xml:space="preserve">7 </w:t>
      </w:r>
      <w:r w:rsidRPr="00712C34">
        <w:rPr>
          <w:sz w:val="28"/>
          <w:szCs w:val="28"/>
        </w:rPr>
        <w:t>тыс. руб.;</w:t>
      </w:r>
    </w:p>
    <w:p w:rsidR="00712C34" w:rsidRDefault="00712C34" w:rsidP="00712C34">
      <w:pPr>
        <w:pStyle w:val="7"/>
        <w:numPr>
          <w:ilvl w:val="0"/>
          <w:numId w:val="11"/>
        </w:numPr>
        <w:shd w:val="clear" w:color="auto" w:fill="auto"/>
        <w:jc w:val="both"/>
        <w:rPr>
          <w:sz w:val="28"/>
          <w:szCs w:val="28"/>
        </w:rPr>
      </w:pPr>
      <w:r w:rsidRPr="00712C34">
        <w:rPr>
          <w:sz w:val="28"/>
          <w:szCs w:val="28"/>
        </w:rPr>
        <w:t xml:space="preserve"> год - 17</w:t>
      </w:r>
      <w:r>
        <w:rPr>
          <w:sz w:val="28"/>
          <w:szCs w:val="28"/>
        </w:rPr>
        <w:t>9</w:t>
      </w:r>
      <w:r w:rsidRPr="00712C34">
        <w:rPr>
          <w:sz w:val="28"/>
          <w:szCs w:val="28"/>
        </w:rPr>
        <w:t>3,</w:t>
      </w:r>
      <w:r>
        <w:rPr>
          <w:sz w:val="28"/>
          <w:szCs w:val="28"/>
        </w:rPr>
        <w:t>7</w:t>
      </w:r>
      <w:r w:rsidRPr="00712C34">
        <w:rPr>
          <w:sz w:val="28"/>
          <w:szCs w:val="28"/>
        </w:rPr>
        <w:t xml:space="preserve"> тыс. руб.;</w:t>
      </w:r>
    </w:p>
    <w:p w:rsidR="00712C34" w:rsidRPr="00712C34" w:rsidRDefault="00712C34" w:rsidP="00712C34">
      <w:pPr>
        <w:pStyle w:val="7"/>
        <w:shd w:val="clear" w:color="auto" w:fill="auto"/>
        <w:jc w:val="both"/>
        <w:rPr>
          <w:sz w:val="28"/>
          <w:szCs w:val="28"/>
        </w:rPr>
      </w:pPr>
    </w:p>
    <w:p w:rsidR="00712C34" w:rsidRPr="00712C34" w:rsidRDefault="00712C34" w:rsidP="00712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2C34">
        <w:rPr>
          <w:rFonts w:ascii="Times New Roman" w:hAnsi="Times New Roman" w:cs="Times New Roman"/>
          <w:sz w:val="28"/>
          <w:szCs w:val="28"/>
        </w:rPr>
        <w:t>Объемы бюджетного финансирования ежегодно уточняются в установленном порядке в процессе исполнения бюджета поселения и при формировании бюджета поселения</w:t>
      </w:r>
      <w:r w:rsidRPr="00712C34">
        <w:rPr>
          <w:rFonts w:ascii="Times New Roman" w:hAnsi="Times New Roman" w:cs="Times New Roman"/>
          <w:sz w:val="28"/>
          <w:szCs w:val="28"/>
        </w:rPr>
        <w:tab/>
        <w:t>на</w:t>
      </w:r>
      <w:r w:rsidRPr="00712C34">
        <w:rPr>
          <w:rFonts w:ascii="Times New Roman" w:hAnsi="Times New Roman" w:cs="Times New Roman"/>
          <w:sz w:val="28"/>
          <w:szCs w:val="28"/>
        </w:rPr>
        <w:tab/>
        <w:t>очередной</w:t>
      </w:r>
      <w:r w:rsidRPr="00712C34">
        <w:rPr>
          <w:rFonts w:ascii="Times New Roman" w:hAnsi="Times New Roman" w:cs="Times New Roman"/>
          <w:sz w:val="28"/>
          <w:szCs w:val="28"/>
        </w:rPr>
        <w:tab/>
        <w:t>финансовый</w:t>
      </w:r>
      <w:r w:rsidRPr="00712C34">
        <w:rPr>
          <w:rFonts w:ascii="Times New Roman" w:hAnsi="Times New Roman" w:cs="Times New Roman"/>
          <w:sz w:val="28"/>
          <w:szCs w:val="28"/>
        </w:rPr>
        <w:tab/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85C" w:rsidRPr="00712C34" w:rsidRDefault="006F085C" w:rsidP="00712C34">
      <w:pPr>
        <w:sectPr w:rsidR="006F085C" w:rsidRPr="00712C34">
          <w:type w:val="continuous"/>
          <w:pgSz w:w="11909" w:h="16838"/>
          <w:pgMar w:top="1300" w:right="916" w:bottom="1023" w:left="945" w:header="0" w:footer="3" w:gutter="0"/>
          <w:cols w:space="720"/>
          <w:noEndnote/>
          <w:docGrid w:linePitch="360"/>
        </w:sectPr>
      </w:pPr>
    </w:p>
    <w:p w:rsidR="00FB673D" w:rsidRDefault="00FB673D" w:rsidP="00FB673D"/>
    <w:p w:rsidR="00712C34" w:rsidRPr="00712C34" w:rsidRDefault="0070446E" w:rsidP="00FB673D">
      <w:pPr>
        <w:pStyle w:val="60"/>
        <w:shd w:val="clear" w:color="auto" w:fill="auto"/>
        <w:spacing w:line="222" w:lineRule="exact"/>
        <w:rPr>
          <w:rStyle w:val="695pt0"/>
          <w:sz w:val="26"/>
          <w:szCs w:val="26"/>
        </w:rPr>
      </w:pPr>
      <w:r w:rsidRPr="00712C34">
        <w:rPr>
          <w:rStyle w:val="695pt0"/>
          <w:sz w:val="26"/>
          <w:szCs w:val="26"/>
        </w:rPr>
        <w:t>Приложение 1</w:t>
      </w:r>
    </w:p>
    <w:p w:rsidR="00712C34" w:rsidRDefault="0070446E" w:rsidP="00712C34">
      <w:pPr>
        <w:pStyle w:val="60"/>
        <w:shd w:val="clear" w:color="auto" w:fill="auto"/>
        <w:spacing w:line="222" w:lineRule="exact"/>
        <w:rPr>
          <w:sz w:val="26"/>
          <w:szCs w:val="26"/>
        </w:rPr>
      </w:pPr>
      <w:r w:rsidRPr="00712C34">
        <w:rPr>
          <w:rStyle w:val="695pt0"/>
          <w:sz w:val="26"/>
          <w:szCs w:val="26"/>
        </w:rPr>
        <w:t xml:space="preserve"> </w:t>
      </w:r>
      <w:r w:rsidR="00712C34" w:rsidRPr="00712C34">
        <w:rPr>
          <w:sz w:val="26"/>
          <w:szCs w:val="26"/>
        </w:rPr>
        <w:t>к муниципальной прогр</w:t>
      </w:r>
      <w:r w:rsidRPr="00712C34">
        <w:rPr>
          <w:sz w:val="26"/>
          <w:szCs w:val="26"/>
        </w:rPr>
        <w:t xml:space="preserve">амме </w:t>
      </w:r>
    </w:p>
    <w:p w:rsidR="00712C34" w:rsidRPr="00712C34" w:rsidRDefault="0070446E" w:rsidP="00712C34">
      <w:pPr>
        <w:pStyle w:val="60"/>
        <w:shd w:val="clear" w:color="auto" w:fill="auto"/>
        <w:spacing w:line="222" w:lineRule="exact"/>
        <w:rPr>
          <w:sz w:val="26"/>
          <w:szCs w:val="26"/>
        </w:rPr>
      </w:pPr>
      <w:r w:rsidRPr="00712C34">
        <w:rPr>
          <w:sz w:val="26"/>
          <w:szCs w:val="26"/>
        </w:rPr>
        <w:t xml:space="preserve">«Обеспечение и совершенствование </w:t>
      </w:r>
    </w:p>
    <w:p w:rsidR="00712C34" w:rsidRPr="00712C34" w:rsidRDefault="0070446E" w:rsidP="00712C34">
      <w:pPr>
        <w:pStyle w:val="60"/>
        <w:shd w:val="clear" w:color="auto" w:fill="auto"/>
        <w:spacing w:line="222" w:lineRule="exact"/>
        <w:rPr>
          <w:sz w:val="26"/>
          <w:szCs w:val="26"/>
        </w:rPr>
      </w:pPr>
      <w:r w:rsidRPr="00712C34">
        <w:rPr>
          <w:sz w:val="26"/>
          <w:szCs w:val="26"/>
        </w:rPr>
        <w:t>деятельности органов управления</w:t>
      </w:r>
    </w:p>
    <w:p w:rsidR="00712C34" w:rsidRPr="00712C34" w:rsidRDefault="0070446E" w:rsidP="00712C34">
      <w:pPr>
        <w:pStyle w:val="60"/>
        <w:shd w:val="clear" w:color="auto" w:fill="auto"/>
        <w:spacing w:line="222" w:lineRule="exact"/>
        <w:rPr>
          <w:sz w:val="26"/>
          <w:szCs w:val="26"/>
        </w:rPr>
      </w:pPr>
      <w:r w:rsidRPr="00712C34">
        <w:rPr>
          <w:sz w:val="26"/>
          <w:szCs w:val="26"/>
        </w:rPr>
        <w:t xml:space="preserve"> муниципального образования «Евпраксинский сельсовет»</w:t>
      </w:r>
    </w:p>
    <w:p w:rsidR="006F085C" w:rsidRDefault="0070446E" w:rsidP="00712C34">
      <w:pPr>
        <w:pStyle w:val="60"/>
        <w:shd w:val="clear" w:color="auto" w:fill="auto"/>
        <w:spacing w:line="222" w:lineRule="exact"/>
        <w:rPr>
          <w:sz w:val="26"/>
          <w:szCs w:val="26"/>
        </w:rPr>
      </w:pPr>
      <w:r w:rsidRPr="00712C34">
        <w:rPr>
          <w:sz w:val="26"/>
          <w:szCs w:val="26"/>
        </w:rPr>
        <w:t xml:space="preserve"> на 2016-2018 годы»</w:t>
      </w:r>
    </w:p>
    <w:p w:rsidR="00712C34" w:rsidRDefault="00712C34" w:rsidP="00712C34">
      <w:pPr>
        <w:pStyle w:val="60"/>
        <w:shd w:val="clear" w:color="auto" w:fill="auto"/>
        <w:spacing w:line="222" w:lineRule="exact"/>
        <w:rPr>
          <w:sz w:val="26"/>
          <w:szCs w:val="26"/>
        </w:rPr>
      </w:pPr>
    </w:p>
    <w:p w:rsidR="00712C34" w:rsidRDefault="00712C34" w:rsidP="00712C34">
      <w:pPr>
        <w:pStyle w:val="60"/>
        <w:shd w:val="clear" w:color="auto" w:fill="auto"/>
        <w:spacing w:line="222" w:lineRule="exact"/>
        <w:rPr>
          <w:sz w:val="26"/>
          <w:szCs w:val="26"/>
        </w:rPr>
      </w:pPr>
    </w:p>
    <w:p w:rsidR="00712C34" w:rsidRPr="00712C34" w:rsidRDefault="00712C34" w:rsidP="00FB673D">
      <w:pPr>
        <w:pStyle w:val="60"/>
        <w:shd w:val="clear" w:color="auto" w:fill="auto"/>
        <w:spacing w:line="222" w:lineRule="exact"/>
        <w:jc w:val="left"/>
        <w:rPr>
          <w:sz w:val="26"/>
          <w:szCs w:val="26"/>
        </w:rPr>
      </w:pPr>
    </w:p>
    <w:p w:rsidR="006F085C" w:rsidRPr="00712C34" w:rsidRDefault="0070446E" w:rsidP="00712C34">
      <w:pPr>
        <w:pStyle w:val="7"/>
        <w:shd w:val="clear" w:color="auto" w:fill="auto"/>
        <w:rPr>
          <w:sz w:val="26"/>
          <w:szCs w:val="26"/>
        </w:rPr>
      </w:pPr>
      <w:r w:rsidRPr="00712C34">
        <w:rPr>
          <w:sz w:val="26"/>
          <w:szCs w:val="26"/>
        </w:rPr>
        <w:t>Сведения об индикаторах цели и показателях задач муниципальной программы «Обеспечение и совершенствование деятельности органов управления муниципального образования «Евпраксинский сельсовет» на 2016-</w:t>
      </w:r>
    </w:p>
    <w:p w:rsidR="006F085C" w:rsidRPr="00712C34" w:rsidRDefault="0070446E" w:rsidP="00712C34">
      <w:pPr>
        <w:pStyle w:val="7"/>
        <w:shd w:val="clear" w:color="auto" w:fill="auto"/>
        <w:rPr>
          <w:sz w:val="26"/>
          <w:szCs w:val="26"/>
        </w:rPr>
      </w:pPr>
      <w:r w:rsidRPr="00712C34">
        <w:rPr>
          <w:sz w:val="26"/>
          <w:szCs w:val="26"/>
        </w:rPr>
        <w:t>2018 годы»</w:t>
      </w:r>
    </w:p>
    <w:p w:rsidR="006F085C" w:rsidRPr="00F8064D" w:rsidRDefault="00F8064D" w:rsidP="00F8064D">
      <w:pPr>
        <w:pStyle w:val="36"/>
        <w:shd w:val="clear" w:color="auto" w:fill="auto"/>
        <w:tabs>
          <w:tab w:val="left" w:pos="13260"/>
        </w:tabs>
        <w:spacing w:line="180" w:lineRule="exact"/>
        <w:rPr>
          <w:sz w:val="24"/>
          <w:szCs w:val="24"/>
        </w:rPr>
      </w:pPr>
      <w:r>
        <w:tab/>
      </w:r>
      <w:r w:rsidRPr="00F8064D">
        <w:rPr>
          <w:sz w:val="24"/>
          <w:szCs w:val="24"/>
        </w:rPr>
        <w:t>Таблица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7253"/>
        <w:gridCol w:w="1987"/>
        <w:gridCol w:w="852"/>
        <w:gridCol w:w="1695"/>
        <w:gridCol w:w="1411"/>
        <w:gridCol w:w="864"/>
      </w:tblGrid>
      <w:tr w:rsidR="006F085C" w:rsidRPr="001E113C">
        <w:trPr>
          <w:trHeight w:val="28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 xml:space="preserve">№ </w:t>
            </w:r>
            <w:proofErr w:type="gramStart"/>
            <w:r w:rsidRPr="001E113C">
              <w:rPr>
                <w:rStyle w:val="9pt1"/>
                <w:sz w:val="26"/>
                <w:szCs w:val="26"/>
              </w:rPr>
              <w:t>п</w:t>
            </w:r>
            <w:proofErr w:type="gramEnd"/>
            <w:r w:rsidRPr="001E113C">
              <w:rPr>
                <w:rStyle w:val="9pt1"/>
                <w:sz w:val="26"/>
                <w:szCs w:val="26"/>
              </w:rPr>
              <w:t>/п</w:t>
            </w:r>
          </w:p>
        </w:tc>
        <w:tc>
          <w:tcPr>
            <w:tcW w:w="7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13C" w:rsidRDefault="001E113C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Наименование целей, индикаторов, за</w:t>
            </w:r>
            <w:r w:rsidR="001E113C">
              <w:rPr>
                <w:rStyle w:val="9pt1"/>
                <w:sz w:val="26"/>
                <w:szCs w:val="26"/>
              </w:rPr>
              <w:t>дач, показателей, подпрогр</w:t>
            </w:r>
            <w:r w:rsidRPr="001E113C">
              <w:rPr>
                <w:rStyle w:val="9pt1"/>
                <w:sz w:val="26"/>
                <w:szCs w:val="26"/>
              </w:rPr>
              <w:t>амм, основных</w:t>
            </w:r>
            <w:r w:rsidR="001E113C">
              <w:rPr>
                <w:sz w:val="26"/>
                <w:szCs w:val="26"/>
              </w:rPr>
              <w:t xml:space="preserve"> </w:t>
            </w:r>
            <w:r w:rsidRPr="001E113C">
              <w:rPr>
                <w:rStyle w:val="9pt1"/>
                <w:sz w:val="26"/>
                <w:szCs w:val="26"/>
              </w:rPr>
              <w:t>мероприятий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Ответственный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исполнитель,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соисполнитель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Едини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proofErr w:type="spellStart"/>
            <w:r w:rsidRPr="001E113C">
              <w:rPr>
                <w:rStyle w:val="9pt1"/>
                <w:sz w:val="26"/>
                <w:szCs w:val="26"/>
              </w:rPr>
              <w:t>ца</w:t>
            </w:r>
            <w:proofErr w:type="spellEnd"/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proofErr w:type="spellStart"/>
            <w:r w:rsidRPr="001E113C">
              <w:rPr>
                <w:rStyle w:val="9pt1"/>
                <w:sz w:val="26"/>
                <w:szCs w:val="26"/>
              </w:rPr>
              <w:t>измере</w:t>
            </w:r>
            <w:proofErr w:type="spellEnd"/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proofErr w:type="spellStart"/>
            <w:r w:rsidRPr="001E113C">
              <w:rPr>
                <w:rStyle w:val="9pt1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1E113C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>
              <w:rPr>
                <w:rStyle w:val="9pt1"/>
                <w:sz w:val="26"/>
                <w:szCs w:val="26"/>
              </w:rPr>
              <w:t xml:space="preserve">Значения индикаторов </w:t>
            </w:r>
            <w:r w:rsidR="0070446E" w:rsidRPr="001E113C">
              <w:rPr>
                <w:rStyle w:val="9pt1"/>
                <w:sz w:val="26"/>
                <w:szCs w:val="26"/>
              </w:rPr>
              <w:t>показателей</w:t>
            </w:r>
          </w:p>
        </w:tc>
      </w:tr>
      <w:tr w:rsidR="006F085C" w:rsidRPr="001E113C">
        <w:trPr>
          <w:trHeight w:val="675"/>
        </w:trPr>
        <w:tc>
          <w:tcPr>
            <w:tcW w:w="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2016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13C" w:rsidRDefault="001E113C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2017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2018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год</w:t>
            </w:r>
          </w:p>
        </w:tc>
      </w:tr>
      <w:tr w:rsidR="006F085C" w:rsidRPr="001E113C">
        <w:trPr>
          <w:trHeight w:val="2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7</w:t>
            </w:r>
          </w:p>
        </w:tc>
      </w:tr>
      <w:tr w:rsidR="006F085C" w:rsidRPr="001E113C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1</w:t>
            </w:r>
          </w:p>
        </w:tc>
        <w:tc>
          <w:tcPr>
            <w:tcW w:w="140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13C" w:rsidRDefault="001E113C">
            <w:pPr>
              <w:pStyle w:val="7"/>
              <w:shd w:val="clear" w:color="auto" w:fill="auto"/>
              <w:spacing w:line="222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1E113C" w:rsidRDefault="0070446E">
            <w:pPr>
              <w:pStyle w:val="7"/>
              <w:shd w:val="clear" w:color="auto" w:fill="auto"/>
              <w:spacing w:line="222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 xml:space="preserve">Задача 1 муниципальной программы. Повышение </w:t>
            </w:r>
            <w:proofErr w:type="gramStart"/>
            <w:r w:rsidRPr="001E113C">
              <w:rPr>
                <w:rStyle w:val="9pt1"/>
                <w:sz w:val="26"/>
                <w:szCs w:val="26"/>
              </w:rPr>
              <w:t>-э</w:t>
            </w:r>
            <w:proofErr w:type="gramEnd"/>
            <w:r w:rsidRPr="001E113C">
              <w:rPr>
                <w:rStyle w:val="9pt1"/>
                <w:sz w:val="26"/>
                <w:szCs w:val="26"/>
              </w:rPr>
              <w:t xml:space="preserve">ффективности деятельности органов местного самоуправления сельского поселения. Обеспечение </w:t>
            </w:r>
            <w:proofErr w:type="gramStart"/>
            <w:r w:rsidRPr="001E113C">
              <w:rPr>
                <w:rStyle w:val="9pt1"/>
                <w:sz w:val="26"/>
                <w:szCs w:val="26"/>
              </w:rPr>
              <w:t>финансов экономических гарантий развития органов местного самоуправления</w:t>
            </w:r>
            <w:proofErr w:type="gramEnd"/>
            <w:r w:rsidRPr="001E113C">
              <w:rPr>
                <w:rStyle w:val="9pt1"/>
                <w:sz w:val="26"/>
                <w:szCs w:val="26"/>
              </w:rPr>
              <w:t>.</w:t>
            </w:r>
          </w:p>
        </w:tc>
      </w:tr>
      <w:tr w:rsidR="006F085C" w:rsidRPr="001E113C">
        <w:trPr>
          <w:trHeight w:val="7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1.1.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13C" w:rsidRDefault="001E113C">
            <w:pPr>
              <w:pStyle w:val="7"/>
              <w:shd w:val="clear" w:color="auto" w:fill="auto"/>
              <w:spacing w:line="180" w:lineRule="exact"/>
              <w:jc w:val="left"/>
              <w:rPr>
                <w:rStyle w:val="9pt2"/>
                <w:sz w:val="26"/>
                <w:szCs w:val="26"/>
              </w:rPr>
            </w:pP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2"/>
                <w:sz w:val="26"/>
                <w:szCs w:val="26"/>
              </w:rPr>
              <w:t>Показатель 1 задачи 1 муниципальной программы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Удельный вес собственных доходов в общих доходах бюджета поселения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администрация МО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«Евпраксинский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сельсовет»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5C" w:rsidRPr="001E113C">
        <w:trPr>
          <w:trHeight w:val="7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1.2.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2"/>
                <w:sz w:val="26"/>
                <w:szCs w:val="26"/>
              </w:rPr>
              <w:t>Показатель 1 задачи 1 программы: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Соотношение расходов на содержание аппарата управления сельского поселения к общему объему собственных доходов.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администрация МО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«Евпраксинский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сельсовет»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5C" w:rsidRPr="001E113C">
        <w:trPr>
          <w:trHeight w:val="2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2</w:t>
            </w:r>
          </w:p>
        </w:tc>
        <w:tc>
          <w:tcPr>
            <w:tcW w:w="140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Задача 2 программы. Повышение эффективности управления муниципальной собственностью</w:t>
            </w:r>
          </w:p>
        </w:tc>
      </w:tr>
      <w:tr w:rsidR="006F085C" w:rsidRPr="001E113C">
        <w:trPr>
          <w:trHeight w:val="7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13C" w:rsidRDefault="001E113C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2.1.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2"/>
                <w:sz w:val="26"/>
                <w:szCs w:val="26"/>
              </w:rPr>
              <w:t>Показатель 1 задачи 2 программы.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Доля объектов муниципальной собственности, поставленных на кадастровый учет.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>
            <w:pPr>
              <w:pStyle w:val="7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администрация МО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1E113C">
              <w:rPr>
                <w:rStyle w:val="9pt1"/>
                <w:sz w:val="24"/>
                <w:szCs w:val="24"/>
              </w:rPr>
              <w:t>«Евпраксинский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235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4"/>
                <w:szCs w:val="24"/>
              </w:rPr>
              <w:t>сельсовет»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5C" w:rsidRPr="001E113C">
        <w:trPr>
          <w:trHeight w:val="9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2.1.1.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85C" w:rsidRPr="001E113C" w:rsidRDefault="0070446E" w:rsidP="001E113C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2"/>
                <w:sz w:val="26"/>
                <w:szCs w:val="26"/>
              </w:rPr>
              <w:t xml:space="preserve">Основное мероприятие 1 задачи </w:t>
            </w:r>
            <w:r w:rsidRPr="001E113C">
              <w:rPr>
                <w:rStyle w:val="9pt1"/>
                <w:sz w:val="26"/>
                <w:szCs w:val="26"/>
              </w:rPr>
              <w:t xml:space="preserve">2 </w:t>
            </w:r>
            <w:r w:rsidRPr="001E113C">
              <w:rPr>
                <w:rStyle w:val="9pt2"/>
                <w:sz w:val="26"/>
                <w:szCs w:val="26"/>
              </w:rPr>
              <w:t xml:space="preserve">программы. </w:t>
            </w:r>
            <w:r w:rsidRPr="001E113C">
              <w:rPr>
                <w:rStyle w:val="9pt1"/>
                <w:sz w:val="26"/>
                <w:szCs w:val="26"/>
              </w:rPr>
              <w:t xml:space="preserve">«Проведение технической экспертизы, изготовление технической документации, постановка на кадастровый учет объектов недвижимости, составляющих </w:t>
            </w:r>
            <w:proofErr w:type="gramStart"/>
            <w:r w:rsidRPr="001E113C">
              <w:rPr>
                <w:rStyle w:val="9pt1"/>
                <w:sz w:val="26"/>
                <w:szCs w:val="26"/>
              </w:rPr>
              <w:t>муниципальную</w:t>
            </w:r>
            <w:proofErr w:type="gramEnd"/>
          </w:p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казну».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4"/>
                <w:szCs w:val="24"/>
              </w:rPr>
              <w:t>администрация МО «</w:t>
            </w:r>
            <w:proofErr w:type="spellStart"/>
            <w:r w:rsidRPr="001E113C">
              <w:rPr>
                <w:rStyle w:val="9pt1"/>
                <w:sz w:val="24"/>
                <w:szCs w:val="24"/>
              </w:rPr>
              <w:t>Евпраксинскийсел</w:t>
            </w:r>
            <w:proofErr w:type="spellEnd"/>
            <w:r w:rsidRPr="001E113C">
              <w:rPr>
                <w:rStyle w:val="9pt1"/>
                <w:sz w:val="24"/>
                <w:szCs w:val="24"/>
              </w:rPr>
              <w:t xml:space="preserve"> </w:t>
            </w:r>
            <w:proofErr w:type="spellStart"/>
            <w:r w:rsidRPr="001E113C">
              <w:rPr>
                <w:rStyle w:val="9pt1"/>
                <w:sz w:val="24"/>
                <w:szCs w:val="24"/>
              </w:rPr>
              <w:t>ьсовет</w:t>
            </w:r>
            <w:proofErr w:type="spellEnd"/>
            <w:r w:rsidRPr="001E113C">
              <w:rPr>
                <w:rStyle w:val="9pt1"/>
                <w:sz w:val="26"/>
                <w:szCs w:val="26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тыс.</w:t>
            </w:r>
          </w:p>
          <w:p w:rsidR="006F085C" w:rsidRPr="001E113C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1E113C">
              <w:rPr>
                <w:rStyle w:val="9pt1"/>
                <w:sz w:val="26"/>
                <w:szCs w:val="26"/>
              </w:rPr>
              <w:t>руб.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1E113C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85C" w:rsidRDefault="006F085C">
      <w:pPr>
        <w:rPr>
          <w:sz w:val="2"/>
          <w:szCs w:val="2"/>
        </w:rPr>
        <w:sectPr w:rsidR="006F085C" w:rsidSect="00FB673D">
          <w:headerReference w:type="default" r:id="rId8"/>
          <w:type w:val="continuous"/>
          <w:pgSz w:w="16838" w:h="11909" w:orient="landscape"/>
          <w:pgMar w:top="709" w:right="945" w:bottom="1648" w:left="945" w:header="0" w:footer="3" w:gutter="0"/>
          <w:cols w:space="720"/>
          <w:noEndnote/>
          <w:docGrid w:linePitch="360"/>
        </w:sectPr>
      </w:pPr>
    </w:p>
    <w:p w:rsidR="001E113C" w:rsidRDefault="001E113C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 w:rsidRPr="001E113C">
        <w:rPr>
          <w:sz w:val="26"/>
          <w:szCs w:val="26"/>
        </w:rPr>
        <w:lastRenderedPageBreak/>
        <w:t>Приложение 2</w:t>
      </w:r>
      <w:r w:rsidR="0070446E" w:rsidRPr="001E113C">
        <w:rPr>
          <w:sz w:val="26"/>
          <w:szCs w:val="26"/>
        </w:rPr>
        <w:t xml:space="preserve"> </w:t>
      </w:r>
      <w:proofErr w:type="gramStart"/>
      <w:r w:rsidR="0070446E" w:rsidRPr="001E113C">
        <w:rPr>
          <w:sz w:val="26"/>
          <w:szCs w:val="26"/>
        </w:rPr>
        <w:t>к</w:t>
      </w:r>
      <w:proofErr w:type="gramEnd"/>
    </w:p>
    <w:p w:rsidR="001E113C" w:rsidRDefault="0070446E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 w:rsidRPr="001E113C">
        <w:rPr>
          <w:sz w:val="26"/>
          <w:szCs w:val="26"/>
        </w:rPr>
        <w:t xml:space="preserve"> муниципальной программе</w:t>
      </w:r>
    </w:p>
    <w:p w:rsidR="001E113C" w:rsidRDefault="0070446E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 w:rsidRPr="001E113C">
        <w:rPr>
          <w:sz w:val="26"/>
          <w:szCs w:val="26"/>
        </w:rPr>
        <w:t xml:space="preserve"> «Обеспечений и совершенствование </w:t>
      </w:r>
    </w:p>
    <w:p w:rsidR="001E113C" w:rsidRDefault="0070446E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 w:rsidRPr="001E113C">
        <w:rPr>
          <w:sz w:val="26"/>
          <w:szCs w:val="26"/>
        </w:rPr>
        <w:t xml:space="preserve">деятельности органов управления </w:t>
      </w:r>
    </w:p>
    <w:p w:rsidR="001E113C" w:rsidRDefault="0070446E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 w:rsidRPr="001E113C">
        <w:rPr>
          <w:sz w:val="26"/>
          <w:szCs w:val="26"/>
        </w:rPr>
        <w:t xml:space="preserve">муниципального образования </w:t>
      </w:r>
    </w:p>
    <w:p w:rsidR="001E113C" w:rsidRDefault="0070446E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 w:rsidRPr="001E113C">
        <w:rPr>
          <w:sz w:val="26"/>
          <w:szCs w:val="26"/>
        </w:rPr>
        <w:t>«Евпраксинский сельсовет»</w:t>
      </w:r>
    </w:p>
    <w:p w:rsidR="001E113C" w:rsidRDefault="001E113C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н</w:t>
      </w:r>
      <w:r w:rsidR="0070446E" w:rsidRPr="001E113C">
        <w:rPr>
          <w:sz w:val="26"/>
          <w:szCs w:val="26"/>
        </w:rPr>
        <w:t xml:space="preserve">а 2016-2018 годы» </w:t>
      </w:r>
    </w:p>
    <w:p w:rsidR="006F085C" w:rsidRPr="001E113C" w:rsidRDefault="0070446E" w:rsidP="001E113C">
      <w:pPr>
        <w:pStyle w:val="7"/>
        <w:shd w:val="clear" w:color="auto" w:fill="auto"/>
        <w:tabs>
          <w:tab w:val="left" w:pos="12412"/>
        </w:tabs>
        <w:spacing w:line="284" w:lineRule="exact"/>
        <w:ind w:firstLine="360"/>
        <w:jc w:val="right"/>
        <w:rPr>
          <w:sz w:val="26"/>
          <w:szCs w:val="26"/>
        </w:rPr>
      </w:pPr>
      <w:r w:rsidRPr="001E113C">
        <w:rPr>
          <w:rStyle w:val="16pt"/>
          <w:sz w:val="26"/>
          <w:szCs w:val="26"/>
        </w:rPr>
        <w:tab/>
      </w:r>
    </w:p>
    <w:p w:rsidR="001E113C" w:rsidRDefault="001E113C" w:rsidP="001E113C">
      <w:pPr>
        <w:pStyle w:val="7"/>
        <w:shd w:val="clear" w:color="auto" w:fill="auto"/>
        <w:spacing w:line="230" w:lineRule="exact"/>
        <w:rPr>
          <w:sz w:val="26"/>
          <w:szCs w:val="26"/>
        </w:rPr>
      </w:pPr>
    </w:p>
    <w:p w:rsidR="006F085C" w:rsidRPr="001E113C" w:rsidRDefault="0070446E" w:rsidP="001E113C">
      <w:pPr>
        <w:pStyle w:val="7"/>
        <w:shd w:val="clear" w:color="auto" w:fill="auto"/>
        <w:spacing w:line="230" w:lineRule="exact"/>
        <w:rPr>
          <w:sz w:val="26"/>
          <w:szCs w:val="26"/>
        </w:rPr>
      </w:pPr>
      <w:r w:rsidRPr="001E113C">
        <w:rPr>
          <w:sz w:val="26"/>
          <w:szCs w:val="26"/>
        </w:rPr>
        <w:t>Ресурсное обеспечение реализации муниципальной программы</w:t>
      </w:r>
    </w:p>
    <w:p w:rsidR="006F085C" w:rsidRPr="001E113C" w:rsidRDefault="0070446E" w:rsidP="001E113C">
      <w:pPr>
        <w:pStyle w:val="7"/>
        <w:shd w:val="clear" w:color="auto" w:fill="auto"/>
        <w:spacing w:line="288" w:lineRule="exact"/>
        <w:rPr>
          <w:sz w:val="26"/>
          <w:szCs w:val="26"/>
        </w:rPr>
      </w:pPr>
      <w:r w:rsidRPr="001E113C">
        <w:rPr>
          <w:sz w:val="26"/>
          <w:szCs w:val="26"/>
        </w:rPr>
        <w:t>Обеспечение и совершенствование деятельности органов управления муниципального образования «Евпраксинский сельсовет» на 2016- 2018 годы</w:t>
      </w:r>
    </w:p>
    <w:p w:rsidR="006F085C" w:rsidRDefault="00F8064D" w:rsidP="00F8064D">
      <w:pPr>
        <w:pStyle w:val="26"/>
        <w:shd w:val="clear" w:color="auto" w:fill="auto"/>
        <w:tabs>
          <w:tab w:val="left" w:pos="13560"/>
        </w:tabs>
        <w:spacing w:line="230" w:lineRule="exact"/>
        <w:ind w:firstLine="0"/>
      </w:pPr>
      <w:r>
        <w:tab/>
        <w:t>Таблица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4855"/>
        <w:gridCol w:w="2123"/>
        <w:gridCol w:w="987"/>
        <w:gridCol w:w="996"/>
        <w:gridCol w:w="987"/>
        <w:gridCol w:w="996"/>
        <w:gridCol w:w="843"/>
        <w:gridCol w:w="992"/>
        <w:gridCol w:w="1271"/>
      </w:tblGrid>
      <w:tr w:rsidR="006F085C" w:rsidRPr="00F8064D">
        <w:trPr>
          <w:trHeight w:val="8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 xml:space="preserve">№ </w:t>
            </w:r>
            <w:proofErr w:type="gramStart"/>
            <w:r w:rsidRPr="00F8064D">
              <w:rPr>
                <w:sz w:val="26"/>
                <w:szCs w:val="26"/>
              </w:rPr>
              <w:t>п</w:t>
            </w:r>
            <w:proofErr w:type="gramEnd"/>
            <w:r w:rsidRPr="00F8064D">
              <w:rPr>
                <w:sz w:val="26"/>
                <w:szCs w:val="26"/>
              </w:rPr>
              <w:t>/п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Наименование подпрограмм, основных мероприятий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Ответственный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исполнитель,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соисполнитель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Расходы (тыс. руб.)</w:t>
            </w:r>
          </w:p>
        </w:tc>
      </w:tr>
      <w:tr w:rsidR="006F085C" w:rsidRPr="00F8064D">
        <w:trPr>
          <w:trHeight w:val="5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ГРБС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proofErr w:type="spellStart"/>
            <w:r w:rsidRPr="00F8064D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ЦСР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2016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2017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2018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год</w:t>
            </w:r>
          </w:p>
        </w:tc>
      </w:tr>
      <w:tr w:rsidR="006F085C" w:rsidRPr="00F8064D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10</w:t>
            </w:r>
          </w:p>
        </w:tc>
      </w:tr>
      <w:tr w:rsidR="006F085C" w:rsidRPr="00F8064D">
        <w:trPr>
          <w:trHeight w:val="15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11pt"/>
                <w:sz w:val="26"/>
                <w:szCs w:val="26"/>
              </w:rPr>
              <w:t>Программа «Обеспечение и совершенствование деятельности органов управления муниципального образования «Евпраксинский сельсовет» на 2015-2017 годы»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 муниципального образования «Евпраксинский сельсовет 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912878" w:rsidP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>
              <w:rPr>
                <w:rStyle w:val="9pt1"/>
                <w:sz w:val="26"/>
                <w:szCs w:val="26"/>
              </w:rPr>
              <w:t>5</w:t>
            </w:r>
            <w:r w:rsidR="00F8064D">
              <w:rPr>
                <w:rStyle w:val="9pt1"/>
                <w:sz w:val="26"/>
                <w:szCs w:val="26"/>
              </w:rPr>
              <w:t>316</w:t>
            </w:r>
            <w:r w:rsidR="0070446E" w:rsidRPr="00F8064D">
              <w:rPr>
                <w:rStyle w:val="9pt1"/>
                <w:sz w:val="26"/>
                <w:szCs w:val="26"/>
              </w:rPr>
              <w:t>,</w:t>
            </w:r>
            <w:r w:rsidR="00F8064D">
              <w:rPr>
                <w:rStyle w:val="9pt1"/>
                <w:sz w:val="26"/>
                <w:szCs w:val="26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17</w:t>
            </w:r>
            <w:r w:rsidR="00F8064D">
              <w:rPr>
                <w:rStyle w:val="9pt1"/>
                <w:sz w:val="26"/>
                <w:szCs w:val="26"/>
              </w:rPr>
              <w:t>29</w:t>
            </w:r>
            <w:r w:rsidRPr="00F8064D">
              <w:rPr>
                <w:rStyle w:val="9pt1"/>
                <w:sz w:val="26"/>
                <w:szCs w:val="26"/>
              </w:rPr>
              <w:t>,</w:t>
            </w:r>
            <w:r w:rsidR="00F8064D">
              <w:rPr>
                <w:rStyle w:val="9p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17</w:t>
            </w:r>
            <w:r w:rsidR="00F8064D">
              <w:rPr>
                <w:rStyle w:val="9pt1"/>
                <w:sz w:val="26"/>
                <w:szCs w:val="26"/>
              </w:rPr>
              <w:t>9</w:t>
            </w:r>
            <w:r w:rsidRPr="00F8064D">
              <w:rPr>
                <w:rStyle w:val="9pt1"/>
                <w:sz w:val="26"/>
                <w:szCs w:val="26"/>
              </w:rPr>
              <w:t>3,</w:t>
            </w:r>
            <w:r w:rsidR="00F8064D">
              <w:rPr>
                <w:rStyle w:val="9pt1"/>
                <w:sz w:val="26"/>
                <w:szCs w:val="26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17</w:t>
            </w:r>
            <w:r w:rsidR="00F8064D">
              <w:rPr>
                <w:rStyle w:val="9pt1"/>
                <w:sz w:val="26"/>
                <w:szCs w:val="26"/>
              </w:rPr>
              <w:t>9</w:t>
            </w:r>
            <w:r w:rsidRPr="00F8064D">
              <w:rPr>
                <w:rStyle w:val="9pt1"/>
                <w:sz w:val="26"/>
                <w:szCs w:val="26"/>
              </w:rPr>
              <w:t>3,</w:t>
            </w:r>
            <w:r w:rsidR="00F8064D">
              <w:rPr>
                <w:rStyle w:val="9pt1"/>
                <w:sz w:val="26"/>
                <w:szCs w:val="26"/>
              </w:rPr>
              <w:t>7</w:t>
            </w:r>
          </w:p>
        </w:tc>
      </w:tr>
      <w:tr w:rsidR="006F085C" w:rsidRPr="00F8064D">
        <w:trPr>
          <w:trHeight w:val="140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1.1.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F8064D">
              <w:rPr>
                <w:sz w:val="26"/>
                <w:szCs w:val="26"/>
              </w:rPr>
              <w:t>деятельности органов местного самоуправления аппарата сельского поселения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 муниципального образования « Евпраксинский сельсовет»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>
              <w:rPr>
                <w:rStyle w:val="9pt1"/>
                <w:sz w:val="26"/>
                <w:szCs w:val="26"/>
              </w:rPr>
              <w:t>4819</w:t>
            </w:r>
            <w:r w:rsidR="0070446E" w:rsidRPr="00F8064D">
              <w:rPr>
                <w:rStyle w:val="9pt1"/>
                <w:sz w:val="26"/>
                <w:szCs w:val="26"/>
              </w:rPr>
              <w:t>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</w:t>
            </w:r>
            <w:r w:rsidR="00F8064D">
              <w:rPr>
                <w:rStyle w:val="9pt1"/>
                <w:sz w:val="26"/>
                <w:szCs w:val="26"/>
              </w:rPr>
              <w:t>5</w:t>
            </w:r>
            <w:r w:rsidRPr="00F8064D">
              <w:rPr>
                <w:rStyle w:val="9pt1"/>
                <w:sz w:val="26"/>
                <w:szCs w:val="26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</w:t>
            </w:r>
            <w:r w:rsidR="00F8064D">
              <w:rPr>
                <w:rStyle w:val="9pt1"/>
                <w:sz w:val="26"/>
                <w:szCs w:val="26"/>
              </w:rPr>
              <w:t>63</w:t>
            </w:r>
            <w:r w:rsidRPr="00F8064D">
              <w:rPr>
                <w:rStyle w:val="9pt1"/>
                <w:sz w:val="26"/>
                <w:szCs w:val="26"/>
              </w:rPr>
              <w:t>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</w:t>
            </w:r>
            <w:r w:rsidR="00F8064D">
              <w:rPr>
                <w:rStyle w:val="9pt1"/>
                <w:sz w:val="26"/>
                <w:szCs w:val="26"/>
              </w:rPr>
              <w:t>63</w:t>
            </w:r>
            <w:r w:rsidRPr="00F8064D">
              <w:rPr>
                <w:rStyle w:val="9pt1"/>
                <w:sz w:val="26"/>
                <w:szCs w:val="26"/>
              </w:rPr>
              <w:t>3,3</w:t>
            </w:r>
          </w:p>
        </w:tc>
      </w:tr>
      <w:tr w:rsidR="006F085C" w:rsidRPr="00F8064D">
        <w:trPr>
          <w:trHeight w:val="142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1.1.1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Глава администрации муниципального образования «Евпраксинский сельсовет»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муниципального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образования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«Евпраксинский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сельсовет»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0100001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1470,9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490,3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490,3</w:t>
            </w:r>
          </w:p>
        </w:tc>
      </w:tr>
    </w:tbl>
    <w:p w:rsidR="006F085C" w:rsidRPr="00F8064D" w:rsidRDefault="006F085C">
      <w:pPr>
        <w:rPr>
          <w:rFonts w:ascii="Times New Roman" w:hAnsi="Times New Roman" w:cs="Times New Roman"/>
          <w:sz w:val="26"/>
          <w:szCs w:val="26"/>
        </w:rPr>
        <w:sectPr w:rsidR="006F085C" w:rsidRPr="00F8064D">
          <w:type w:val="continuous"/>
          <w:pgSz w:w="16838" w:h="11909" w:orient="landscape"/>
          <w:pgMar w:top="899" w:right="955" w:bottom="870" w:left="9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4851"/>
        <w:gridCol w:w="2119"/>
        <w:gridCol w:w="992"/>
        <w:gridCol w:w="992"/>
        <w:gridCol w:w="987"/>
        <w:gridCol w:w="992"/>
        <w:gridCol w:w="848"/>
        <w:gridCol w:w="992"/>
        <w:gridCol w:w="1296"/>
      </w:tblGrid>
      <w:tr w:rsidR="006F085C" w:rsidRPr="00F8064D" w:rsidTr="00912878">
        <w:trPr>
          <w:trHeight w:val="1382"/>
        </w:trPr>
        <w:tc>
          <w:tcPr>
            <w:tcW w:w="876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4851" w:type="dxa"/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Аппарат муниципального образования «Евпраксинский сельсовет»</w:t>
            </w:r>
          </w:p>
        </w:tc>
        <w:tc>
          <w:tcPr>
            <w:tcW w:w="2119" w:type="dxa"/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муниципального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образования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«Евпраксинский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72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сельсовет»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0104</w:t>
            </w:r>
          </w:p>
        </w:tc>
        <w:tc>
          <w:tcPr>
            <w:tcW w:w="987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0100002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774,3</w:t>
            </w:r>
          </w:p>
        </w:tc>
        <w:tc>
          <w:tcPr>
            <w:tcW w:w="848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258,1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258,1</w:t>
            </w:r>
          </w:p>
        </w:tc>
        <w:tc>
          <w:tcPr>
            <w:tcW w:w="1296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258,1</w:t>
            </w:r>
          </w:p>
        </w:tc>
      </w:tr>
      <w:tr w:rsidR="006F085C" w:rsidRPr="00F8064D" w:rsidTr="00912878">
        <w:trPr>
          <w:trHeight w:val="1399"/>
        </w:trPr>
        <w:tc>
          <w:tcPr>
            <w:tcW w:w="876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1.1.3.</w:t>
            </w:r>
          </w:p>
        </w:tc>
        <w:tc>
          <w:tcPr>
            <w:tcW w:w="4851" w:type="dxa"/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 xml:space="preserve">Осуществление внешнего финансового </w:t>
            </w:r>
            <w:proofErr w:type="gramStart"/>
            <w:r w:rsidRPr="00F8064D">
              <w:rPr>
                <w:sz w:val="26"/>
                <w:szCs w:val="26"/>
              </w:rPr>
              <w:t>контроля за</w:t>
            </w:r>
            <w:proofErr w:type="gramEnd"/>
            <w:r w:rsidRPr="00F8064D">
              <w:rPr>
                <w:sz w:val="26"/>
                <w:szCs w:val="26"/>
              </w:rPr>
              <w:t xml:space="preserve"> исполнением бюджета</w:t>
            </w:r>
          </w:p>
        </w:tc>
        <w:tc>
          <w:tcPr>
            <w:tcW w:w="2119" w:type="dxa"/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муниципального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образования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«Евпраксинский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сельсовет»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0106</w:t>
            </w:r>
          </w:p>
        </w:tc>
        <w:tc>
          <w:tcPr>
            <w:tcW w:w="987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0100003</w:t>
            </w:r>
          </w:p>
        </w:tc>
        <w:tc>
          <w:tcPr>
            <w:tcW w:w="992" w:type="dxa"/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5C" w:rsidRPr="00F8064D" w:rsidTr="00912878">
        <w:trPr>
          <w:trHeight w:val="1403"/>
        </w:trPr>
        <w:tc>
          <w:tcPr>
            <w:tcW w:w="876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1.1.4</w:t>
            </w:r>
          </w:p>
        </w:tc>
        <w:tc>
          <w:tcPr>
            <w:tcW w:w="4851" w:type="dxa"/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Резервные фонды местной администрации</w:t>
            </w:r>
          </w:p>
        </w:tc>
        <w:tc>
          <w:tcPr>
            <w:tcW w:w="2119" w:type="dxa"/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муниципального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образования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«Евпраксинский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сельсовет»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0111</w:t>
            </w:r>
          </w:p>
        </w:tc>
        <w:tc>
          <w:tcPr>
            <w:tcW w:w="987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0100004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30,0</w:t>
            </w:r>
          </w:p>
        </w:tc>
        <w:tc>
          <w:tcPr>
            <w:tcW w:w="848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10,0</w:t>
            </w:r>
          </w:p>
        </w:tc>
        <w:tc>
          <w:tcPr>
            <w:tcW w:w="1296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10,0</w:t>
            </w:r>
          </w:p>
        </w:tc>
      </w:tr>
      <w:tr w:rsidR="006F085C" w:rsidRPr="00F8064D" w:rsidTr="00912878">
        <w:trPr>
          <w:trHeight w:val="1387"/>
        </w:trPr>
        <w:tc>
          <w:tcPr>
            <w:tcW w:w="876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1.1.5</w:t>
            </w:r>
          </w:p>
        </w:tc>
        <w:tc>
          <w:tcPr>
            <w:tcW w:w="4851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Центральный аппарат муниципального образования «Евпраксинский сельсовет»</w:t>
            </w:r>
          </w:p>
        </w:tc>
        <w:tc>
          <w:tcPr>
            <w:tcW w:w="2119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муниципального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образования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«Евпраксинский</w:t>
            </w:r>
          </w:p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сельсовет»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0113</w:t>
            </w:r>
          </w:p>
        </w:tc>
        <w:tc>
          <w:tcPr>
            <w:tcW w:w="987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0100005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 w:rsidP="00912878">
            <w:pPr>
              <w:pStyle w:val="7"/>
              <w:shd w:val="clear" w:color="auto" w:fill="auto"/>
              <w:spacing w:line="180" w:lineRule="exact"/>
              <w:rPr>
                <w:rStyle w:val="9pt1"/>
                <w:sz w:val="26"/>
                <w:szCs w:val="26"/>
              </w:rPr>
            </w:pPr>
          </w:p>
          <w:p w:rsidR="006F085C" w:rsidRPr="00F8064D" w:rsidRDefault="00912878" w:rsidP="00912878">
            <w:pPr>
              <w:pStyle w:val="7"/>
              <w:shd w:val="clear" w:color="auto" w:fill="auto"/>
              <w:spacing w:line="180" w:lineRule="exact"/>
              <w:rPr>
                <w:sz w:val="26"/>
                <w:szCs w:val="26"/>
              </w:rPr>
            </w:pPr>
            <w:r>
              <w:rPr>
                <w:rStyle w:val="9pt1"/>
                <w:sz w:val="26"/>
                <w:szCs w:val="26"/>
              </w:rPr>
              <w:t>2544</w:t>
            </w:r>
            <w:r w:rsidR="0070446E" w:rsidRPr="00F8064D">
              <w:rPr>
                <w:rStyle w:val="9pt1"/>
                <w:sz w:val="26"/>
                <w:szCs w:val="26"/>
              </w:rPr>
              <w:t>,2</w:t>
            </w:r>
          </w:p>
        </w:tc>
        <w:tc>
          <w:tcPr>
            <w:tcW w:w="848" w:type="dxa"/>
            <w:shd w:val="clear" w:color="auto" w:fill="FFFFFF"/>
          </w:tcPr>
          <w:p w:rsidR="00912878" w:rsidRDefault="00912878" w:rsidP="00912878">
            <w:pPr>
              <w:pStyle w:val="7"/>
              <w:shd w:val="clear" w:color="auto" w:fill="auto"/>
              <w:spacing w:line="180" w:lineRule="exact"/>
              <w:rPr>
                <w:rStyle w:val="9pt1"/>
                <w:sz w:val="26"/>
                <w:szCs w:val="26"/>
              </w:rPr>
            </w:pPr>
          </w:p>
          <w:p w:rsidR="006F085C" w:rsidRPr="00F8064D" w:rsidRDefault="00912878" w:rsidP="00912878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>
              <w:rPr>
                <w:rStyle w:val="9pt1"/>
                <w:sz w:val="26"/>
                <w:szCs w:val="26"/>
              </w:rPr>
              <w:t>794</w:t>
            </w:r>
            <w:r w:rsidR="0070446E" w:rsidRPr="00F8064D">
              <w:rPr>
                <w:rStyle w:val="9pt1"/>
                <w:sz w:val="26"/>
                <w:szCs w:val="26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 w:rsidP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  <w:p w:rsidR="006F085C" w:rsidRPr="00F8064D" w:rsidRDefault="00912878" w:rsidP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70446E" w:rsidRPr="00F8064D">
              <w:rPr>
                <w:sz w:val="26"/>
                <w:szCs w:val="26"/>
              </w:rPr>
              <w:t>4,9</w:t>
            </w:r>
          </w:p>
        </w:tc>
        <w:tc>
          <w:tcPr>
            <w:tcW w:w="1296" w:type="dxa"/>
            <w:shd w:val="clear" w:color="auto" w:fill="FFFFFF"/>
          </w:tcPr>
          <w:p w:rsidR="00912878" w:rsidRDefault="00912878" w:rsidP="00912878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</w:p>
          <w:p w:rsidR="006F085C" w:rsidRPr="00F8064D" w:rsidRDefault="00912878" w:rsidP="00912878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70446E" w:rsidRPr="00F8064D">
              <w:rPr>
                <w:sz w:val="26"/>
                <w:szCs w:val="26"/>
              </w:rPr>
              <w:t>4,9</w:t>
            </w:r>
          </w:p>
        </w:tc>
      </w:tr>
      <w:tr w:rsidR="006F085C" w:rsidRPr="00F8064D" w:rsidTr="00912878">
        <w:trPr>
          <w:trHeight w:val="1448"/>
        </w:trPr>
        <w:tc>
          <w:tcPr>
            <w:tcW w:w="876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2.</w:t>
            </w:r>
          </w:p>
        </w:tc>
        <w:tc>
          <w:tcPr>
            <w:tcW w:w="4851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9" w:type="dxa"/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Администрация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муниципального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образования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«Евпраксинский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сельсовет»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400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0203</w:t>
            </w:r>
          </w:p>
        </w:tc>
        <w:tc>
          <w:tcPr>
            <w:tcW w:w="987" w:type="dxa"/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912878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4</w:t>
            </w:r>
            <w:r w:rsidR="00912878">
              <w:rPr>
                <w:rStyle w:val="9pt1"/>
                <w:sz w:val="26"/>
                <w:szCs w:val="26"/>
              </w:rPr>
              <w:t>97</w:t>
            </w:r>
            <w:r w:rsidRPr="00F8064D">
              <w:rPr>
                <w:rStyle w:val="9pt1"/>
                <w:sz w:val="26"/>
                <w:szCs w:val="26"/>
              </w:rPr>
              <w:t>,</w:t>
            </w:r>
            <w:r w:rsidR="00912878">
              <w:rPr>
                <w:rStyle w:val="9pt1"/>
                <w:sz w:val="26"/>
                <w:szCs w:val="26"/>
              </w:rPr>
              <w:t>4</w:t>
            </w:r>
          </w:p>
        </w:tc>
        <w:tc>
          <w:tcPr>
            <w:tcW w:w="848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180" w:lineRule="exact"/>
              <w:jc w:val="left"/>
              <w:rPr>
                <w:rStyle w:val="9pt1"/>
                <w:sz w:val="26"/>
                <w:szCs w:val="26"/>
              </w:rPr>
            </w:pPr>
          </w:p>
          <w:p w:rsidR="006F085C" w:rsidRPr="00F8064D" w:rsidRDefault="0070446E" w:rsidP="00912878">
            <w:pPr>
              <w:pStyle w:val="7"/>
              <w:shd w:val="clear" w:color="auto" w:fill="auto"/>
              <w:spacing w:line="18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9pt1"/>
                <w:sz w:val="26"/>
                <w:szCs w:val="26"/>
              </w:rPr>
              <w:t>1</w:t>
            </w:r>
            <w:r w:rsidR="00912878">
              <w:rPr>
                <w:rStyle w:val="9pt1"/>
                <w:sz w:val="26"/>
                <w:szCs w:val="26"/>
              </w:rPr>
              <w:t>76</w:t>
            </w:r>
            <w:r w:rsidRPr="00F8064D">
              <w:rPr>
                <w:rStyle w:val="9pt1"/>
                <w:sz w:val="26"/>
                <w:szCs w:val="26"/>
              </w:rPr>
              <w:t>,</w:t>
            </w:r>
            <w:r w:rsidR="00912878">
              <w:rPr>
                <w:rStyle w:val="9pt1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160,4</w:t>
            </w:r>
          </w:p>
        </w:tc>
        <w:tc>
          <w:tcPr>
            <w:tcW w:w="1296" w:type="dxa"/>
            <w:shd w:val="clear" w:color="auto" w:fill="FFFFFF"/>
          </w:tcPr>
          <w:p w:rsidR="00912878" w:rsidRDefault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  <w:p w:rsidR="006F085C" w:rsidRPr="00F8064D" w:rsidRDefault="0070446E" w:rsidP="00912878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160</w:t>
            </w:r>
            <w:r w:rsidR="00912878">
              <w:rPr>
                <w:sz w:val="26"/>
                <w:szCs w:val="26"/>
              </w:rPr>
              <w:t>,</w:t>
            </w:r>
            <w:r w:rsidRPr="00F8064D">
              <w:rPr>
                <w:sz w:val="26"/>
                <w:szCs w:val="26"/>
              </w:rPr>
              <w:t>4</w:t>
            </w:r>
          </w:p>
        </w:tc>
      </w:tr>
    </w:tbl>
    <w:p w:rsidR="006F085C" w:rsidRPr="00F8064D" w:rsidRDefault="006F085C">
      <w:pPr>
        <w:rPr>
          <w:rFonts w:ascii="Times New Roman" w:hAnsi="Times New Roman" w:cs="Times New Roman"/>
          <w:sz w:val="26"/>
          <w:szCs w:val="26"/>
        </w:rPr>
        <w:sectPr w:rsidR="006F085C" w:rsidRPr="00F8064D">
          <w:type w:val="continuous"/>
          <w:pgSz w:w="16838" w:h="11909" w:orient="landscape"/>
          <w:pgMar w:top="2244" w:right="943" w:bottom="2244" w:left="943" w:header="0" w:footer="3" w:gutter="0"/>
          <w:cols w:space="720"/>
          <w:noEndnote/>
          <w:docGrid w:linePitch="360"/>
        </w:sectPr>
      </w:pPr>
    </w:p>
    <w:p w:rsidR="001E113C" w:rsidRPr="00F8064D" w:rsidRDefault="001E113C">
      <w:pPr>
        <w:pStyle w:val="7"/>
        <w:shd w:val="clear" w:color="auto" w:fill="auto"/>
        <w:spacing w:line="272" w:lineRule="exact"/>
        <w:jc w:val="left"/>
        <w:rPr>
          <w:rStyle w:val="24"/>
          <w:sz w:val="26"/>
          <w:szCs w:val="26"/>
        </w:rPr>
      </w:pPr>
    </w:p>
    <w:p w:rsidR="001E113C" w:rsidRPr="00F8064D" w:rsidRDefault="0070446E" w:rsidP="001E113C">
      <w:pPr>
        <w:pStyle w:val="7"/>
        <w:shd w:val="clear" w:color="auto" w:fill="auto"/>
        <w:spacing w:line="272" w:lineRule="exact"/>
        <w:jc w:val="right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lastRenderedPageBreak/>
        <w:t>Приложение 3</w:t>
      </w:r>
    </w:p>
    <w:p w:rsidR="001E113C" w:rsidRPr="00F8064D" w:rsidRDefault="0070446E" w:rsidP="001E113C">
      <w:pPr>
        <w:pStyle w:val="7"/>
        <w:shd w:val="clear" w:color="auto" w:fill="auto"/>
        <w:spacing w:line="272" w:lineRule="exact"/>
        <w:jc w:val="right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 xml:space="preserve"> к муниципальной программе </w:t>
      </w:r>
    </w:p>
    <w:p w:rsidR="001E113C" w:rsidRPr="00F8064D" w:rsidRDefault="0070446E" w:rsidP="001E113C">
      <w:pPr>
        <w:pStyle w:val="7"/>
        <w:shd w:val="clear" w:color="auto" w:fill="auto"/>
        <w:spacing w:line="272" w:lineRule="exact"/>
        <w:jc w:val="right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>«Обеспечение и совершенствование</w:t>
      </w:r>
    </w:p>
    <w:p w:rsidR="001E113C" w:rsidRPr="00F8064D" w:rsidRDefault="0070446E" w:rsidP="001E113C">
      <w:pPr>
        <w:pStyle w:val="7"/>
        <w:shd w:val="clear" w:color="auto" w:fill="auto"/>
        <w:spacing w:line="272" w:lineRule="exact"/>
        <w:jc w:val="right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 xml:space="preserve"> деятельности органов управления </w:t>
      </w:r>
    </w:p>
    <w:p w:rsidR="001E113C" w:rsidRPr="00F8064D" w:rsidRDefault="0070446E" w:rsidP="001E113C">
      <w:pPr>
        <w:pStyle w:val="7"/>
        <w:shd w:val="clear" w:color="auto" w:fill="auto"/>
        <w:spacing w:line="272" w:lineRule="exact"/>
        <w:jc w:val="right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>муниципального образования</w:t>
      </w:r>
    </w:p>
    <w:p w:rsidR="001E113C" w:rsidRPr="00F8064D" w:rsidRDefault="0070446E" w:rsidP="001E113C">
      <w:pPr>
        <w:pStyle w:val="7"/>
        <w:shd w:val="clear" w:color="auto" w:fill="auto"/>
        <w:spacing w:line="272" w:lineRule="exact"/>
        <w:jc w:val="right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 xml:space="preserve"> «Евпраксинский сельсовет»</w:t>
      </w:r>
    </w:p>
    <w:p w:rsidR="006F085C" w:rsidRPr="00F8064D" w:rsidRDefault="0070446E" w:rsidP="001E113C">
      <w:pPr>
        <w:pStyle w:val="7"/>
        <w:shd w:val="clear" w:color="auto" w:fill="auto"/>
        <w:spacing w:line="272" w:lineRule="exact"/>
        <w:jc w:val="right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 xml:space="preserve"> на 2016-2018 годы»</w:t>
      </w:r>
    </w:p>
    <w:p w:rsidR="001E113C" w:rsidRPr="00F8064D" w:rsidRDefault="001E113C" w:rsidP="001E113C">
      <w:pPr>
        <w:pStyle w:val="7"/>
        <w:shd w:val="clear" w:color="auto" w:fill="auto"/>
        <w:spacing w:line="272" w:lineRule="exact"/>
        <w:jc w:val="right"/>
        <w:rPr>
          <w:sz w:val="26"/>
          <w:szCs w:val="26"/>
        </w:rPr>
      </w:pPr>
    </w:p>
    <w:p w:rsidR="00F8064D" w:rsidRDefault="0070446E" w:rsidP="001E113C">
      <w:pPr>
        <w:pStyle w:val="7"/>
        <w:shd w:val="clear" w:color="auto" w:fill="auto"/>
        <w:ind w:firstLine="360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 xml:space="preserve">Прогнозная оценка расходов по источникам ресурсного обеспечения на реализацию муниципальной программы «Обеспечение и совершенствование деятельности органов управления муниципального образования «Евпраксинский сельсовет» </w:t>
      </w:r>
    </w:p>
    <w:p w:rsidR="006F085C" w:rsidRPr="00F8064D" w:rsidRDefault="0070446E" w:rsidP="00F8064D">
      <w:pPr>
        <w:pStyle w:val="7"/>
        <w:shd w:val="clear" w:color="auto" w:fill="auto"/>
        <w:ind w:firstLine="360"/>
        <w:rPr>
          <w:rStyle w:val="24"/>
          <w:sz w:val="26"/>
          <w:szCs w:val="26"/>
        </w:rPr>
      </w:pPr>
      <w:r w:rsidRPr="00F8064D">
        <w:rPr>
          <w:rStyle w:val="24"/>
          <w:sz w:val="26"/>
          <w:szCs w:val="26"/>
        </w:rPr>
        <w:t>на</w:t>
      </w:r>
      <w:r w:rsidR="00F8064D">
        <w:rPr>
          <w:sz w:val="26"/>
          <w:szCs w:val="26"/>
        </w:rPr>
        <w:t xml:space="preserve"> </w:t>
      </w:r>
      <w:r w:rsidRPr="00F8064D">
        <w:rPr>
          <w:rStyle w:val="24"/>
          <w:sz w:val="26"/>
          <w:szCs w:val="26"/>
        </w:rPr>
        <w:t>2016-2018 годы</w:t>
      </w:r>
    </w:p>
    <w:p w:rsidR="001E113C" w:rsidRPr="00F8064D" w:rsidRDefault="001E113C" w:rsidP="001E113C">
      <w:pPr>
        <w:pStyle w:val="7"/>
        <w:shd w:val="clear" w:color="auto" w:fill="auto"/>
        <w:spacing w:line="230" w:lineRule="exact"/>
        <w:rPr>
          <w:sz w:val="26"/>
          <w:szCs w:val="26"/>
        </w:rPr>
      </w:pPr>
    </w:p>
    <w:p w:rsidR="006F085C" w:rsidRPr="00F8064D" w:rsidRDefault="001E113C" w:rsidP="001E113C">
      <w:pPr>
        <w:pStyle w:val="26"/>
        <w:shd w:val="clear" w:color="auto" w:fill="auto"/>
        <w:tabs>
          <w:tab w:val="left" w:pos="13770"/>
        </w:tabs>
        <w:spacing w:line="230" w:lineRule="exact"/>
        <w:ind w:firstLine="0"/>
        <w:rPr>
          <w:sz w:val="26"/>
          <w:szCs w:val="26"/>
        </w:rPr>
      </w:pPr>
      <w:r w:rsidRPr="00F8064D">
        <w:rPr>
          <w:sz w:val="26"/>
          <w:szCs w:val="26"/>
        </w:rPr>
        <w:tab/>
        <w:t>таблица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6414"/>
        <w:gridCol w:w="2550"/>
        <w:gridCol w:w="1136"/>
        <w:gridCol w:w="1267"/>
        <w:gridCol w:w="1275"/>
        <w:gridCol w:w="1292"/>
      </w:tblGrid>
      <w:tr w:rsidR="006F085C" w:rsidRPr="00F8064D" w:rsidTr="00F8064D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№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proofErr w:type="gramStart"/>
            <w:r w:rsidRPr="00F8064D">
              <w:rPr>
                <w:sz w:val="26"/>
                <w:szCs w:val="26"/>
              </w:rPr>
              <w:t>п</w:t>
            </w:r>
            <w:proofErr w:type="gramEnd"/>
            <w:r w:rsidRPr="00F8064D">
              <w:rPr>
                <w:sz w:val="26"/>
                <w:szCs w:val="26"/>
              </w:rPr>
              <w:t>/п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 w:rsidP="001E113C">
            <w:pPr>
              <w:pStyle w:val="7"/>
              <w:shd w:val="clear" w:color="auto" w:fill="auto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Источники</w:t>
            </w:r>
          </w:p>
          <w:p w:rsidR="006F085C" w:rsidRPr="00F8064D" w:rsidRDefault="0070446E" w:rsidP="001E113C">
            <w:pPr>
              <w:pStyle w:val="7"/>
              <w:shd w:val="clear" w:color="auto" w:fill="auto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ресурсного</w:t>
            </w:r>
          </w:p>
          <w:p w:rsidR="006F085C" w:rsidRPr="00F8064D" w:rsidRDefault="0070446E" w:rsidP="001E113C">
            <w:pPr>
              <w:pStyle w:val="7"/>
              <w:shd w:val="clear" w:color="auto" w:fill="auto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обеспечения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Расходы (тыс. руб.)</w:t>
            </w:r>
          </w:p>
        </w:tc>
      </w:tr>
      <w:tr w:rsidR="006F085C" w:rsidRPr="00F8064D" w:rsidTr="00F8064D">
        <w:trPr>
          <w:trHeight w:val="572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2017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2018</w:t>
            </w:r>
          </w:p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год</w:t>
            </w:r>
          </w:p>
        </w:tc>
      </w:tr>
      <w:tr w:rsidR="006F085C" w:rsidRPr="00F8064D" w:rsidTr="00F8064D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 w:rsidP="00F8064D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 w:rsidP="00F8064D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 w:rsidP="00F8064D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F8064D" w:rsidRDefault="0070446E" w:rsidP="00F8064D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7</w:t>
            </w:r>
          </w:p>
        </w:tc>
      </w:tr>
      <w:tr w:rsidR="006F085C" w:rsidRPr="00F8064D" w:rsidTr="00F806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1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>
            <w:pPr>
              <w:pStyle w:val="7"/>
              <w:shd w:val="clear" w:color="auto" w:fill="auto"/>
              <w:jc w:val="lef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Программа «Обеспечение и совершенствование деятельности органов управления муниципального образования «Евпраксинский сельсовет» на 2016-2018 годы»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 w:rsidP="001E113C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5316,8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1913,2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1913,7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1913,7</w:t>
            </w:r>
          </w:p>
        </w:tc>
      </w:tr>
      <w:tr w:rsidR="006F085C" w:rsidRPr="00F8064D" w:rsidTr="00F8064D">
        <w:trPr>
          <w:trHeight w:val="564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 w:rsidP="001E113C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федеральный</w:t>
            </w:r>
          </w:p>
          <w:p w:rsidR="006F085C" w:rsidRPr="00F8064D" w:rsidRDefault="0070446E" w:rsidP="001E113C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4</w:t>
            </w:r>
            <w:r w:rsid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97</w:t>
            </w: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,</w:t>
            </w:r>
            <w:r w:rsid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</w:t>
            </w:r>
            <w:r w:rsid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76</w:t>
            </w: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160,4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160,4</w:t>
            </w:r>
          </w:p>
        </w:tc>
      </w:tr>
      <w:tr w:rsidR="006F085C" w:rsidRPr="00F8064D" w:rsidTr="00F8064D">
        <w:trPr>
          <w:trHeight w:val="288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 w:rsidP="001E113C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5C" w:rsidRPr="00F8064D" w:rsidTr="00F8064D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 w:rsidP="001E113C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5C" w:rsidRPr="00F8064D" w:rsidTr="00F8064D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85C" w:rsidRPr="00F8064D" w:rsidRDefault="0070446E" w:rsidP="001E113C">
            <w:pPr>
              <w:pStyle w:val="7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бюджеты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4819</w:t>
            </w:r>
            <w:r w:rsidR="0070446E"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</w:t>
            </w:r>
            <w:r w:rsid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5</w:t>
            </w: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</w:t>
            </w:r>
            <w:r w:rsid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633</w:t>
            </w: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64D" w:rsidRDefault="00F8064D">
            <w:pPr>
              <w:pStyle w:val="7"/>
              <w:shd w:val="clear" w:color="auto" w:fill="auto"/>
              <w:spacing w:line="170" w:lineRule="exact"/>
              <w:jc w:val="left"/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</w:pPr>
          </w:p>
          <w:p w:rsidR="006F085C" w:rsidRPr="00F8064D" w:rsidRDefault="0070446E" w:rsidP="00F8064D">
            <w:pPr>
              <w:pStyle w:val="7"/>
              <w:shd w:val="clear" w:color="auto" w:fill="auto"/>
              <w:spacing w:line="170" w:lineRule="exact"/>
              <w:jc w:val="left"/>
              <w:rPr>
                <w:sz w:val="26"/>
                <w:szCs w:val="26"/>
              </w:rPr>
            </w:pP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1</w:t>
            </w:r>
            <w:r w:rsid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633</w:t>
            </w:r>
            <w:r w:rsidRPr="00F8064D">
              <w:rPr>
                <w:rStyle w:val="SimHei85pt"/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6F085C" w:rsidRPr="00F8064D" w:rsidTr="00F8064D">
        <w:trPr>
          <w:trHeight w:val="8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85C" w:rsidRPr="00F8064D" w:rsidRDefault="0070446E" w:rsidP="001E113C">
            <w:pPr>
              <w:pStyle w:val="7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средства</w:t>
            </w:r>
          </w:p>
          <w:p w:rsidR="006F085C" w:rsidRPr="00F8064D" w:rsidRDefault="0070446E" w:rsidP="001E113C">
            <w:pPr>
              <w:pStyle w:val="7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proofErr w:type="spellStart"/>
            <w:r w:rsidRPr="00F8064D">
              <w:rPr>
                <w:sz w:val="26"/>
                <w:szCs w:val="26"/>
              </w:rPr>
              <w:t>внебюджетн</w:t>
            </w:r>
            <w:proofErr w:type="spellEnd"/>
            <w:r w:rsidRPr="00F8064D">
              <w:rPr>
                <w:sz w:val="26"/>
                <w:szCs w:val="26"/>
              </w:rPr>
              <w:t>.</w:t>
            </w:r>
          </w:p>
          <w:p w:rsidR="006F085C" w:rsidRPr="00F8064D" w:rsidRDefault="0070446E" w:rsidP="001E113C">
            <w:pPr>
              <w:pStyle w:val="7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F8064D">
              <w:rPr>
                <w:sz w:val="26"/>
                <w:szCs w:val="26"/>
              </w:rPr>
              <w:t>источников*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85C" w:rsidRPr="00F8064D" w:rsidRDefault="006F08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064D" w:rsidRPr="00F8064D" w:rsidRDefault="00F8064D">
      <w:pPr>
        <w:pStyle w:val="36"/>
        <w:shd w:val="clear" w:color="auto" w:fill="auto"/>
        <w:spacing w:line="180" w:lineRule="exact"/>
        <w:rPr>
          <w:rStyle w:val="37"/>
          <w:sz w:val="26"/>
          <w:szCs w:val="26"/>
        </w:rPr>
      </w:pPr>
    </w:p>
    <w:p w:rsidR="006F085C" w:rsidRPr="00F8064D" w:rsidRDefault="0070446E">
      <w:pPr>
        <w:pStyle w:val="36"/>
        <w:shd w:val="clear" w:color="auto" w:fill="auto"/>
        <w:spacing w:line="180" w:lineRule="exact"/>
        <w:rPr>
          <w:sz w:val="22"/>
          <w:szCs w:val="22"/>
        </w:rPr>
      </w:pPr>
      <w:r w:rsidRPr="00F8064D">
        <w:rPr>
          <w:rStyle w:val="37"/>
          <w:sz w:val="22"/>
          <w:szCs w:val="22"/>
        </w:rPr>
        <w:t>* - средства физических и юридических лиц</w:t>
      </w:r>
      <w:proofErr w:type="gramStart"/>
      <w:r w:rsidRPr="00F8064D">
        <w:rPr>
          <w:rStyle w:val="37"/>
          <w:sz w:val="22"/>
          <w:szCs w:val="22"/>
        </w:rPr>
        <w:t>.</w:t>
      </w:r>
      <w:proofErr w:type="gramEnd"/>
      <w:r w:rsidRPr="00F8064D">
        <w:rPr>
          <w:rStyle w:val="37"/>
          <w:sz w:val="22"/>
          <w:szCs w:val="22"/>
        </w:rPr>
        <w:t xml:space="preserve"> </w:t>
      </w:r>
      <w:proofErr w:type="gramStart"/>
      <w:r w:rsidRPr="00F8064D">
        <w:rPr>
          <w:rStyle w:val="37"/>
          <w:sz w:val="22"/>
          <w:szCs w:val="22"/>
        </w:rPr>
        <w:t>в</w:t>
      </w:r>
      <w:proofErr w:type="gramEnd"/>
      <w:r w:rsidRPr="00F8064D">
        <w:rPr>
          <w:rStyle w:val="37"/>
          <w:sz w:val="22"/>
          <w:szCs w:val="22"/>
        </w:rPr>
        <w:t xml:space="preserve"> том числе средства бюджетных учреждении, полученные от предпринимательской и </w:t>
      </w:r>
      <w:proofErr w:type="spellStart"/>
      <w:r w:rsidRPr="00F8064D">
        <w:rPr>
          <w:rStyle w:val="37"/>
          <w:sz w:val="22"/>
          <w:szCs w:val="22"/>
        </w:rPr>
        <w:t>инои</w:t>
      </w:r>
      <w:proofErr w:type="spellEnd"/>
      <w:r w:rsidRPr="00F8064D">
        <w:rPr>
          <w:rStyle w:val="37"/>
          <w:sz w:val="22"/>
          <w:szCs w:val="22"/>
        </w:rPr>
        <w:t xml:space="preserve"> приносящей доход деятельности»</w:t>
      </w:r>
    </w:p>
    <w:p w:rsidR="001E113C" w:rsidRPr="00F8064D" w:rsidRDefault="001E113C" w:rsidP="00712C34">
      <w:pPr>
        <w:pStyle w:val="7"/>
        <w:shd w:val="clear" w:color="auto" w:fill="auto"/>
        <w:spacing w:line="230" w:lineRule="exact"/>
        <w:jc w:val="left"/>
        <w:rPr>
          <w:rStyle w:val="24"/>
          <w:sz w:val="20"/>
          <w:szCs w:val="20"/>
        </w:rPr>
      </w:pPr>
    </w:p>
    <w:p w:rsidR="001E113C" w:rsidRDefault="001E113C" w:rsidP="00712C34">
      <w:pPr>
        <w:pStyle w:val="7"/>
        <w:shd w:val="clear" w:color="auto" w:fill="auto"/>
        <w:spacing w:line="230" w:lineRule="exact"/>
        <w:jc w:val="left"/>
        <w:rPr>
          <w:rStyle w:val="24"/>
        </w:rPr>
      </w:pPr>
    </w:p>
    <w:p w:rsidR="001E113C" w:rsidRDefault="001E113C" w:rsidP="00712C34">
      <w:pPr>
        <w:pStyle w:val="7"/>
        <w:shd w:val="clear" w:color="auto" w:fill="auto"/>
        <w:spacing w:line="230" w:lineRule="exact"/>
        <w:jc w:val="left"/>
        <w:rPr>
          <w:rStyle w:val="24"/>
        </w:rPr>
      </w:pPr>
    </w:p>
    <w:p w:rsidR="00712C34" w:rsidRPr="00F8064D" w:rsidRDefault="0070446E" w:rsidP="00712C34">
      <w:pPr>
        <w:pStyle w:val="7"/>
        <w:shd w:val="clear" w:color="auto" w:fill="auto"/>
        <w:spacing w:line="230" w:lineRule="exact"/>
        <w:jc w:val="left"/>
        <w:rPr>
          <w:sz w:val="28"/>
          <w:szCs w:val="28"/>
        </w:rPr>
      </w:pPr>
      <w:r w:rsidRPr="00F8064D">
        <w:rPr>
          <w:rStyle w:val="24"/>
          <w:sz w:val="28"/>
          <w:szCs w:val="28"/>
        </w:rPr>
        <w:t xml:space="preserve">Глава </w:t>
      </w:r>
      <w:proofErr w:type="gramStart"/>
      <w:r w:rsidRPr="00F8064D">
        <w:rPr>
          <w:rStyle w:val="24"/>
          <w:sz w:val="28"/>
          <w:szCs w:val="28"/>
        </w:rPr>
        <w:t>муниципального</w:t>
      </w:r>
      <w:proofErr w:type="gramEnd"/>
      <w:r w:rsidRPr="00F8064D">
        <w:rPr>
          <w:rStyle w:val="24"/>
          <w:sz w:val="28"/>
          <w:szCs w:val="28"/>
        </w:rPr>
        <w:t xml:space="preserve"> образовании « Евпраксинский сельсовет»</w:t>
      </w:r>
      <w:r w:rsidR="00712C34" w:rsidRPr="00F8064D">
        <w:rPr>
          <w:rStyle w:val="24"/>
          <w:sz w:val="28"/>
          <w:szCs w:val="28"/>
        </w:rPr>
        <w:tab/>
        <w:t xml:space="preserve">                                 </w:t>
      </w:r>
      <w:proofErr w:type="spellStart"/>
      <w:r w:rsidR="00712C34" w:rsidRPr="00F8064D">
        <w:rPr>
          <w:rStyle w:val="24"/>
          <w:sz w:val="28"/>
          <w:szCs w:val="28"/>
        </w:rPr>
        <w:t>А.М.Мартынов</w:t>
      </w:r>
      <w:proofErr w:type="spellEnd"/>
    </w:p>
    <w:p w:rsidR="006F085C" w:rsidRDefault="006F085C" w:rsidP="00712C34">
      <w:pPr>
        <w:pStyle w:val="7"/>
        <w:shd w:val="clear" w:color="auto" w:fill="auto"/>
        <w:tabs>
          <w:tab w:val="left" w:pos="10575"/>
        </w:tabs>
        <w:spacing w:line="280" w:lineRule="exact"/>
        <w:jc w:val="left"/>
      </w:pPr>
    </w:p>
    <w:p w:rsidR="006F085C" w:rsidRDefault="006F085C">
      <w:pPr>
        <w:rPr>
          <w:sz w:val="2"/>
          <w:szCs w:val="2"/>
        </w:rPr>
      </w:pPr>
    </w:p>
    <w:sectPr w:rsidR="006F085C">
      <w:type w:val="continuous"/>
      <w:pgSz w:w="16838" w:h="11909" w:orient="landscape"/>
      <w:pgMar w:top="1292" w:right="1087" w:bottom="1292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1B" w:rsidRDefault="0091781B">
      <w:r>
        <w:separator/>
      </w:r>
    </w:p>
  </w:endnote>
  <w:endnote w:type="continuationSeparator" w:id="0">
    <w:p w:rsidR="0091781B" w:rsidRDefault="0091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1B" w:rsidRDefault="0091781B"/>
  </w:footnote>
  <w:footnote w:type="continuationSeparator" w:id="0">
    <w:p w:rsidR="0091781B" w:rsidRDefault="009178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A9" w:rsidRDefault="00FC7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109"/>
    <w:multiLevelType w:val="multilevel"/>
    <w:tmpl w:val="A8462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233AA"/>
    <w:multiLevelType w:val="multilevel"/>
    <w:tmpl w:val="880A4C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D1267"/>
    <w:multiLevelType w:val="multilevel"/>
    <w:tmpl w:val="71880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53FF6"/>
    <w:multiLevelType w:val="hybridMultilevel"/>
    <w:tmpl w:val="A33CC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6A1D"/>
    <w:multiLevelType w:val="multilevel"/>
    <w:tmpl w:val="56628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40416"/>
    <w:multiLevelType w:val="multilevel"/>
    <w:tmpl w:val="D1D20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A09B1"/>
    <w:multiLevelType w:val="multilevel"/>
    <w:tmpl w:val="F9D62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B4DCC"/>
    <w:multiLevelType w:val="multilevel"/>
    <w:tmpl w:val="871250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C3760"/>
    <w:multiLevelType w:val="hybridMultilevel"/>
    <w:tmpl w:val="C9FE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C6A91"/>
    <w:multiLevelType w:val="multilevel"/>
    <w:tmpl w:val="FADC75B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087479"/>
    <w:multiLevelType w:val="multilevel"/>
    <w:tmpl w:val="23DE7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2D54AD"/>
    <w:multiLevelType w:val="multilevel"/>
    <w:tmpl w:val="96360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E114B"/>
    <w:multiLevelType w:val="multilevel"/>
    <w:tmpl w:val="30C4501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5C"/>
    <w:rsid w:val="00017111"/>
    <w:rsid w:val="000A52E8"/>
    <w:rsid w:val="000B5F41"/>
    <w:rsid w:val="00150CE8"/>
    <w:rsid w:val="00175025"/>
    <w:rsid w:val="001E113C"/>
    <w:rsid w:val="002F0227"/>
    <w:rsid w:val="003835AA"/>
    <w:rsid w:val="003C263E"/>
    <w:rsid w:val="006F085C"/>
    <w:rsid w:val="00700956"/>
    <w:rsid w:val="0070446E"/>
    <w:rsid w:val="00712C34"/>
    <w:rsid w:val="00912878"/>
    <w:rsid w:val="0091781B"/>
    <w:rsid w:val="00D53E2D"/>
    <w:rsid w:val="00D82FA3"/>
    <w:rsid w:val="00DA1C19"/>
    <w:rsid w:val="00E0180D"/>
    <w:rsid w:val="00F8064D"/>
    <w:rsid w:val="00FB673D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411pt">
    <w:name w:val="Основной текст (4) + 11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pt1pt">
    <w:name w:val="Основной текст + 1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1pt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0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pt0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4"/>
      <w:szCs w:val="34"/>
      <w:u w:val="none"/>
      <w:lang w:val="en-US" w:eastAsia="en-US" w:bidi="en-US"/>
    </w:rPr>
  </w:style>
  <w:style w:type="character" w:customStyle="1" w:styleId="114pt3pt">
    <w:name w:val="Заголовок №1 + 14 pt;Не полужирный;Не курсив;Интервал 3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Sylfaen12pt-1pt">
    <w:name w:val="Основной текст (7) + Sylfaen;12 pt;Курсив;Интервал -1 pt"/>
    <w:basedOn w:val="7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3pt">
    <w:name w:val="Основной текст + 14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pt">
    <w:name w:val="Основной текст + 9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pt1pt">
    <w:name w:val="Основной текст + 17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Sylfaen12pt-1pt1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Sylfaen12pt1pt">
    <w:name w:val="Основной текст + Sylfaen;12 pt;Курсив;Интервал 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65pt-1pt">
    <w:name w:val="Основной текст (6) + 6;5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Заголовок №3 (2)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TimesNewRoman15pt">
    <w:name w:val="Заголовок №3 (2) + Times New Roman;15 pt;Не полужирный;Курсив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14pt">
    <w:name w:val="Заголовок №3 (2) + 14 pt;Не полужирный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1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-2pt">
    <w:name w:val="Основной текст + 16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0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Подпись к таблице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7">
    <w:name w:val="Подпись к таблице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Подпись к таблиц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6">
    <w:name w:val="Подпись к таблице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imHei85pt">
    <w:name w:val="Основной текст + SimHei;8;5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1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2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4"/>
      <w:szCs w:val="34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80" w:lineRule="exact"/>
      <w:ind w:hanging="4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72" w:lineRule="exact"/>
      <w:ind w:firstLine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6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383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5A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3835A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263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263E"/>
    <w:rPr>
      <w:color w:val="000000"/>
    </w:rPr>
  </w:style>
  <w:style w:type="table" w:styleId="af1">
    <w:name w:val="Table Grid"/>
    <w:basedOn w:val="a1"/>
    <w:uiPriority w:val="39"/>
    <w:rsid w:val="003C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411pt">
    <w:name w:val="Основной текст (4) + 11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pt1pt">
    <w:name w:val="Основной текст + 1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1pt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12pt-1pt0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pt0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4"/>
      <w:szCs w:val="34"/>
      <w:u w:val="none"/>
      <w:lang w:val="en-US" w:eastAsia="en-US" w:bidi="en-US"/>
    </w:rPr>
  </w:style>
  <w:style w:type="character" w:customStyle="1" w:styleId="114pt3pt">
    <w:name w:val="Заголовок №1 + 14 pt;Не полужирный;Не курсив;Интервал 3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Sylfaen12pt-1pt">
    <w:name w:val="Основной текст (7) + Sylfaen;12 pt;Курсив;Интервал -1 pt"/>
    <w:basedOn w:val="7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3pt">
    <w:name w:val="Основной текст + 14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pt">
    <w:name w:val="Основной текст + 9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pt1pt">
    <w:name w:val="Основной текст + 17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Sylfaen12pt-1pt1">
    <w:name w:val="Основной текст + Sylfaen;12 pt;Курсив;Интервал -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Sylfaen12pt1pt">
    <w:name w:val="Основной текст + Sylfaen;12 pt;Курсив;Интервал 1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65pt-1pt">
    <w:name w:val="Основной текст (6) + 6;5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Заголовок №3 (2)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TimesNewRoman15pt">
    <w:name w:val="Заголовок №3 (2) + Times New Roman;15 pt;Не полужирный;Курсив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14pt">
    <w:name w:val="Заголовок №3 (2) + 14 pt;Не полужирный"/>
    <w:basedOn w:val="3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1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-2pt">
    <w:name w:val="Основной текст + 16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0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Подпись к таблице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7">
    <w:name w:val="Подпись к таблице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Подпись к таблиц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6">
    <w:name w:val="Подпись к таблице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imHei85pt">
    <w:name w:val="Основной текст + SimHei;8;5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1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2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4"/>
      <w:szCs w:val="34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80" w:lineRule="exact"/>
      <w:ind w:hanging="4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72" w:lineRule="exact"/>
      <w:ind w:firstLine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6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383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5A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3835A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263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C26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263E"/>
    <w:rPr>
      <w:color w:val="000000"/>
    </w:rPr>
  </w:style>
  <w:style w:type="table" w:styleId="af1">
    <w:name w:val="Table Grid"/>
    <w:basedOn w:val="a1"/>
    <w:uiPriority w:val="39"/>
    <w:rsid w:val="003C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3</cp:revision>
  <dcterms:created xsi:type="dcterms:W3CDTF">2015-11-25T06:17:00Z</dcterms:created>
  <dcterms:modified xsi:type="dcterms:W3CDTF">2015-11-25T06:20:00Z</dcterms:modified>
</cp:coreProperties>
</file>