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spacing w:val="38"/>
          <w:sz w:val="24"/>
          <w:szCs w:val="24"/>
          <w:lang w:eastAsia="ru-RU"/>
        </w:rPr>
      </w:pPr>
      <w:r w:rsidRPr="00F06670">
        <w:rPr>
          <w:rFonts w:ascii="Times New Roman" w:eastAsia="Times New Roman" w:hAnsi="Times New Roman" w:cs="Times New Roman"/>
          <w:noProof/>
          <w:spacing w:val="38"/>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5101590</wp:posOffset>
                </wp:positionH>
                <wp:positionV relativeFrom="paragraph">
                  <wp:posOffset>-561975</wp:posOffset>
                </wp:positionV>
                <wp:extent cx="1219200" cy="60960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54529" id="Прямоугольник 2" o:spid="_x0000_s1026" style="position:absolute;margin-left:401.7pt;margin-top:-44.25pt;width:96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a1nQIAAAwFAAAOAAAAZHJzL2Uyb0RvYy54bWysVM2O0zAQviPxDpbv3fwo7TZR09X+UIS0&#10;wEoLD+A6TmPh2MF2my4ICYkrEo/AQ3BB/OwzpG/E2GlLFzggRA7OjGc8/mbmG09O1rVAK6YNVzLH&#10;0VGIEZNUFVwucvz82WwwxshYIgsilGQ5vmEGn0zv35u0TcZiVSlRMI0giDRZ2+S4srbJgsDQitXE&#10;HKmGSTCWStfEgqoXQaFJC9FrEcRhOApapYtGK8qMgd2L3oinPn5ZMmqflqVhFokcAzbrV+3XuVuD&#10;6YRkC02aitMtDPIPKGrCJVy6D3VBLEFLzX8LVXOqlVGlPaKqDlRZcsp8DpBNFP6SzXVFGuZzgeKY&#10;Zl8m8//C0ierK414keMYI0lqaFH3cfN286H71t1u3nWfutvu6+Z997373H1BsatX25gMjl03V9pl&#10;bJpLRV8YJNV5ReSCnWqt2oqRAlBGzj+4c8ApBo6ieftYFXAdWVrlS7cude0CQlHQ2nfoZt8htraI&#10;wmYURym0HSMKtlGYjkB2V5Bsd7rRxj5kqkZOyLEGBvjoZHVpbO+6c/HoleDFjAvhFb2YnwuNVgTY&#10;MvPfNro5dBPSOUvljvUR+x0ACXc4m4Pru/86jeIkPIvTwWw0Ph4ks2Q4SI/D8SCM0jNAn6TJxeyN&#10;AxglWcWLgslLLtmOiVHyd53ezkTPIc9F1OY4HcZDn/sd9OYwydB/f0qy5hYGU/A6x+O9E8lcYx/I&#10;AtImmSVc9HJwF75vCNRg9/dV8TRwne8ZNFfFDbBAK2gS9BOeEBAqpV9h1MI45ti8XBLNMBKPJDAp&#10;jZLEza9XkuFxDIo+tMwPLURSCJVji1Evntt+5peN5osKbop8YaQ6BfaV3BPDMbNHteUsjJzPYPs8&#10;uJk+1L3Xz0ds+gMAAP//AwBQSwMEFAAGAAgAAAAhANFIbaXeAAAACQEAAA8AAABkcnMvZG93bnJl&#10;di54bWxMj8FOwzAMhu9IvENkJG5bAltLW5pOCGkn4MCGxNVrsraicUqTbuXtMSd2tP3p9/eXm9n1&#10;4mTH0HnScLdUICzV3nTUaPjYbxcZiBCRDPaerIYfG2BTXV+VWBh/pnd72sVGcAiFAjW0MQ6FlKFu&#10;rcOw9IMlvh396DDyODbSjHjmcNfLe6VS6bAj/tDiYJ9bW3/tJqcB07X5fjuuXvcvU4p5M6tt8qm0&#10;vr2Znx5BRDvHfxj+9FkdKnY6+IlMEL2GTK3WjGpYZFkCgok8T3hz0PCQgKxKedmg+gUAAP//AwBQ&#10;SwECLQAUAAYACAAAACEAtoM4kv4AAADhAQAAEwAAAAAAAAAAAAAAAAAAAAAAW0NvbnRlbnRfVHlw&#10;ZXNdLnhtbFBLAQItABQABgAIAAAAIQA4/SH/1gAAAJQBAAALAAAAAAAAAAAAAAAAAC8BAABfcmVs&#10;cy8ucmVsc1BLAQItABQABgAIAAAAIQAmrta1nQIAAAwFAAAOAAAAAAAAAAAAAAAAAC4CAABkcnMv&#10;ZTJvRG9jLnhtbFBLAQItABQABgAIAAAAIQDRSG2l3gAAAAkBAAAPAAAAAAAAAAAAAAAAAPcEAABk&#10;cnMvZG93bnJldi54bWxQSwUGAAAAAAQABADzAAAAAgYAAAAA&#10;" stroked="f"/>
            </w:pict>
          </mc:Fallback>
        </mc:AlternateContent>
      </w:r>
    </w:p>
    <w:p w:rsidR="00F06670" w:rsidRPr="00F06670" w:rsidRDefault="00F06670" w:rsidP="00F0667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06670">
        <w:rPr>
          <w:rFonts w:ascii="Times New Roman" w:eastAsia="Times New Roman" w:hAnsi="Times New Roman" w:cs="Times New Roman"/>
          <w:sz w:val="24"/>
          <w:szCs w:val="24"/>
          <w:lang w:eastAsia="ru-RU"/>
        </w:rPr>
        <w:t>СОВЕТ МУНИЦИПАЛЬНОГО ОБРАЗОВАНИЯ</w:t>
      </w:r>
    </w:p>
    <w:p w:rsidR="00F06670" w:rsidRPr="00F06670" w:rsidRDefault="00F06670" w:rsidP="00F0667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06670">
        <w:rPr>
          <w:rFonts w:ascii="Times New Roman" w:eastAsia="Times New Roman" w:hAnsi="Times New Roman" w:cs="Times New Roman"/>
          <w:sz w:val="24"/>
          <w:szCs w:val="24"/>
          <w:lang w:eastAsia="ru-RU"/>
        </w:rPr>
        <w:t>«ЕВПРАКСИНСКИЙ СЕЛЬСОВЕТ»</w:t>
      </w:r>
    </w:p>
    <w:p w:rsidR="00F06670" w:rsidRPr="00F06670" w:rsidRDefault="00F06670" w:rsidP="00F0667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06670">
        <w:rPr>
          <w:rFonts w:ascii="Times New Roman" w:eastAsia="Times New Roman" w:hAnsi="Times New Roman" w:cs="Times New Roman"/>
          <w:sz w:val="24"/>
          <w:szCs w:val="24"/>
          <w:lang w:eastAsia="ru-RU"/>
        </w:rPr>
        <w:t xml:space="preserve">ПРИВОЛЖСКОГО РАЙОНА </w:t>
      </w:r>
    </w:p>
    <w:p w:rsidR="00F06670" w:rsidRPr="00F06670" w:rsidRDefault="00F06670" w:rsidP="00F06670">
      <w:pPr>
        <w:widowControl w:val="0"/>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06670">
        <w:rPr>
          <w:rFonts w:ascii="Times New Roman" w:eastAsia="Times New Roman" w:hAnsi="Times New Roman" w:cs="Times New Roman"/>
          <w:sz w:val="24"/>
          <w:szCs w:val="24"/>
          <w:lang w:eastAsia="ru-RU"/>
        </w:rPr>
        <w:t>АСТРАХАНСКОЙ ОБЛАСТИ</w:t>
      </w:r>
    </w:p>
    <w:p w:rsidR="00F06670" w:rsidRPr="00F06670" w:rsidRDefault="00F06670" w:rsidP="00F06670">
      <w:pPr>
        <w:widowControl w:val="0"/>
        <w:pBdr>
          <w:bottom w:val="single" w:sz="4" w:space="1" w:color="auto"/>
        </w:pBd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F06670">
        <w:rPr>
          <w:rFonts w:ascii="Times New Roman" w:eastAsia="Times New Roman" w:hAnsi="Times New Roman" w:cs="Times New Roman"/>
          <w:sz w:val="24"/>
          <w:szCs w:val="24"/>
          <w:lang w:eastAsia="ru-RU"/>
        </w:rPr>
        <w:t>Р Е Ш Е Н И Е</w:t>
      </w:r>
    </w:p>
    <w:p w:rsidR="00F06670" w:rsidRPr="00F06670" w:rsidRDefault="00F06670" w:rsidP="00F066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06670" w:rsidRPr="00F06670" w:rsidRDefault="00F06670" w:rsidP="00F0667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25.12.</w:t>
      </w:r>
      <w:r w:rsidRPr="00F06670">
        <w:rPr>
          <w:rFonts w:ascii="Times New Roman" w:eastAsia="Times New Roman" w:hAnsi="Times New Roman" w:cs="Times New Roman"/>
          <w:sz w:val="24"/>
          <w:szCs w:val="24"/>
          <w:lang w:eastAsia="ru-RU"/>
        </w:rPr>
        <w:t xml:space="preserve"> 2014г                                    </w:t>
      </w:r>
      <w:r>
        <w:rPr>
          <w:rFonts w:ascii="Times New Roman" w:eastAsia="Times New Roman" w:hAnsi="Times New Roman" w:cs="Times New Roman"/>
          <w:sz w:val="24"/>
          <w:szCs w:val="24"/>
          <w:lang w:eastAsia="ru-RU"/>
        </w:rPr>
        <w:t xml:space="preserve">              </w:t>
      </w:r>
      <w:r w:rsidRPr="00F06670">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 xml:space="preserve">21                                                      </w:t>
      </w:r>
      <w:bookmarkStart w:id="0" w:name="_GoBack"/>
      <w:bookmarkEnd w:id="0"/>
      <w:proofErr w:type="spellStart"/>
      <w:r w:rsidRPr="00F06670">
        <w:rPr>
          <w:rFonts w:ascii="Times New Roman" w:eastAsia="Times New Roman" w:hAnsi="Times New Roman" w:cs="Times New Roman"/>
          <w:sz w:val="26"/>
          <w:szCs w:val="26"/>
          <w:lang w:eastAsia="ru-RU"/>
        </w:rPr>
        <w:t>с.Евпраксино</w:t>
      </w:r>
      <w:proofErr w:type="spellEnd"/>
    </w:p>
    <w:p w:rsidR="00F06670" w:rsidRPr="00F06670" w:rsidRDefault="00F06670" w:rsidP="00F06670">
      <w:pPr>
        <w:widowControl w:val="0"/>
        <w:tabs>
          <w:tab w:val="left" w:pos="1800"/>
          <w:tab w:val="left" w:pos="7035"/>
        </w:tabs>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widowControl w:val="0"/>
        <w:tabs>
          <w:tab w:val="left" w:pos="1800"/>
          <w:tab w:val="left" w:pos="7035"/>
        </w:tabs>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widowControl w:val="0"/>
        <w:tabs>
          <w:tab w:val="left" w:pos="1800"/>
          <w:tab w:val="left" w:pos="7035"/>
        </w:tabs>
        <w:autoSpaceDE w:val="0"/>
        <w:autoSpaceDN w:val="0"/>
        <w:adjustRightInd w:val="0"/>
        <w:spacing w:after="0" w:line="240" w:lineRule="auto"/>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Об утверждении Положения о бюджетном</w:t>
      </w:r>
    </w:p>
    <w:p w:rsidR="00F06670" w:rsidRPr="00F06670" w:rsidRDefault="00F06670" w:rsidP="00F06670">
      <w:pPr>
        <w:widowControl w:val="0"/>
        <w:tabs>
          <w:tab w:val="left" w:pos="1800"/>
          <w:tab w:val="left" w:pos="7035"/>
        </w:tabs>
        <w:autoSpaceDE w:val="0"/>
        <w:autoSpaceDN w:val="0"/>
        <w:adjustRightInd w:val="0"/>
        <w:spacing w:after="0" w:line="240" w:lineRule="auto"/>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процессе в муниципальном образовании </w:t>
      </w:r>
    </w:p>
    <w:p w:rsidR="00F06670" w:rsidRPr="00F06670" w:rsidRDefault="00F06670" w:rsidP="00F06670">
      <w:pPr>
        <w:widowControl w:val="0"/>
        <w:tabs>
          <w:tab w:val="left" w:pos="1800"/>
          <w:tab w:val="left" w:pos="7035"/>
        </w:tabs>
        <w:autoSpaceDE w:val="0"/>
        <w:autoSpaceDN w:val="0"/>
        <w:adjustRightInd w:val="0"/>
        <w:spacing w:after="0" w:line="240" w:lineRule="auto"/>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tabs>
          <w:tab w:val="left" w:pos="1800"/>
          <w:tab w:val="left" w:pos="7035"/>
        </w:tabs>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pacing w:val="2"/>
          <w:sz w:val="26"/>
          <w:szCs w:val="26"/>
          <w:lang w:eastAsia="ru-RU"/>
        </w:rPr>
      </w:pP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pacing w:val="2"/>
          <w:sz w:val="26"/>
          <w:szCs w:val="26"/>
          <w:lang w:eastAsia="ru-RU"/>
        </w:rPr>
        <w:t xml:space="preserve">            В соответствии со ст.9 Бюджетного кодекса Российской Федерации, Федеральным законом от 06.10.2003г. №131-ФЗ «Об общих принципах организации местного самоуправления в Российской Федерации»</w:t>
      </w:r>
      <w:r w:rsidRPr="00F06670">
        <w:rPr>
          <w:rFonts w:ascii="Times New Roman" w:eastAsia="Times New Roman" w:hAnsi="Times New Roman" w:cs="Times New Roman"/>
          <w:sz w:val="24"/>
          <w:szCs w:val="24"/>
          <w:lang w:eastAsia="ru-RU"/>
        </w:rPr>
        <w:t xml:space="preserve"> Бюджетного кодекса Российской Федерации, Устава муниципального образования "</w:t>
      </w:r>
      <w:proofErr w:type="spellStart"/>
      <w:r w:rsidRPr="00F06670">
        <w:rPr>
          <w:rFonts w:ascii="Times New Roman" w:eastAsia="Times New Roman" w:hAnsi="Times New Roman" w:cs="Times New Roman"/>
          <w:sz w:val="24"/>
          <w:szCs w:val="24"/>
          <w:lang w:eastAsia="ru-RU"/>
        </w:rPr>
        <w:t>Евпраксинский</w:t>
      </w:r>
      <w:proofErr w:type="spellEnd"/>
      <w:r w:rsidRPr="00F06670">
        <w:rPr>
          <w:rFonts w:ascii="Times New Roman" w:eastAsia="Times New Roman" w:hAnsi="Times New Roman" w:cs="Times New Roman"/>
          <w:sz w:val="24"/>
          <w:szCs w:val="24"/>
          <w:lang w:eastAsia="ru-RU"/>
        </w:rPr>
        <w:t xml:space="preserve"> сельсовет" </w:t>
      </w:r>
      <w:r w:rsidRPr="00F06670">
        <w:rPr>
          <w:rFonts w:ascii="Times New Roman" w:eastAsia="Times New Roman" w:hAnsi="Times New Roman" w:cs="Times New Roman"/>
          <w:sz w:val="26"/>
          <w:szCs w:val="26"/>
          <w:lang w:eastAsia="ru-RU"/>
        </w:rPr>
        <w:t>Совет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shd w:val="clear" w:color="auto" w:fill="FFFFFF"/>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РЕШИЛ:</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widowControl w:val="0"/>
        <w:numPr>
          <w:ilvl w:val="0"/>
          <w:numId w:val="14"/>
        </w:numPr>
        <w:autoSpaceDE w:val="0"/>
        <w:autoSpaceDN w:val="0"/>
        <w:adjustRightInd w:val="0"/>
        <w:spacing w:after="0" w:line="240" w:lineRule="auto"/>
        <w:contextualSpacing/>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Утвердить Положение о бюджетном процессе в муниципальном образовании «Приволжский район» согласно приложению к настоящему решению.</w:t>
      </w:r>
    </w:p>
    <w:p w:rsidR="00F06670" w:rsidRPr="00F06670" w:rsidRDefault="00F06670" w:rsidP="00F06670">
      <w:pPr>
        <w:widowControl w:val="0"/>
        <w:numPr>
          <w:ilvl w:val="0"/>
          <w:numId w:val="14"/>
        </w:numPr>
        <w:shd w:val="clear" w:color="auto" w:fill="F9F9F9"/>
        <w:autoSpaceDE w:val="0"/>
        <w:autoSpaceDN w:val="0"/>
        <w:adjustRightInd w:val="0"/>
        <w:spacing w:after="240" w:line="360" w:lineRule="atLeast"/>
        <w:contextualSpacing/>
        <w:jc w:val="both"/>
        <w:textAlignment w:val="baseline"/>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Считать утратившими силу Решение Совета муниципального образования «Приволжский район» № 47 от 19.12.2013 года «О бюджетном устройстве и бюджетном процессе в муниципальном образовании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numPr>
          <w:ilvl w:val="0"/>
          <w:numId w:val="14"/>
        </w:numPr>
        <w:shd w:val="clear" w:color="auto" w:fill="F9F9F9"/>
        <w:autoSpaceDE w:val="0"/>
        <w:autoSpaceDN w:val="0"/>
        <w:adjustRightInd w:val="0"/>
        <w:spacing w:after="240" w:line="360" w:lineRule="atLeast"/>
        <w:contextualSpacing/>
        <w:jc w:val="both"/>
        <w:textAlignment w:val="baseline"/>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Разместить на официальном сайте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numPr>
          <w:ilvl w:val="0"/>
          <w:numId w:val="14"/>
        </w:numPr>
        <w:shd w:val="clear" w:color="auto" w:fill="F9F9F9"/>
        <w:autoSpaceDE w:val="0"/>
        <w:autoSpaceDN w:val="0"/>
        <w:adjustRightInd w:val="0"/>
        <w:spacing w:after="240" w:line="360" w:lineRule="atLeast"/>
        <w:contextualSpacing/>
        <w:jc w:val="both"/>
        <w:textAlignment w:val="baseline"/>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Настоящее решение вступает в силу с 1 января 2015 года.</w:t>
      </w:r>
    </w:p>
    <w:p w:rsidR="00F06670" w:rsidRPr="00F06670" w:rsidRDefault="00F06670" w:rsidP="00F06670">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06670" w:rsidRPr="00F06670" w:rsidRDefault="00F06670" w:rsidP="00F06670">
      <w:pPr>
        <w:autoSpaceDE w:val="0"/>
        <w:autoSpaceDN w:val="0"/>
        <w:adjustRightInd w:val="0"/>
        <w:spacing w:after="0" w:line="240" w:lineRule="auto"/>
        <w:outlineLvl w:val="0"/>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Глава муниципального образования</w:t>
      </w:r>
      <w:r w:rsidRPr="00F06670">
        <w:rPr>
          <w:rFonts w:ascii="Times New Roman" w:eastAsia="Times New Roman" w:hAnsi="Times New Roman" w:cs="Times New Roman"/>
          <w:sz w:val="26"/>
          <w:szCs w:val="26"/>
          <w:lang w:eastAsia="ru-RU"/>
        </w:rPr>
        <w:tab/>
      </w:r>
      <w:r w:rsidRPr="00F06670">
        <w:rPr>
          <w:rFonts w:ascii="Times New Roman" w:eastAsia="Times New Roman" w:hAnsi="Times New Roman" w:cs="Times New Roman"/>
          <w:sz w:val="26"/>
          <w:szCs w:val="26"/>
          <w:lang w:eastAsia="ru-RU"/>
        </w:rPr>
        <w:tab/>
      </w:r>
      <w:r w:rsidRPr="00F06670">
        <w:rPr>
          <w:rFonts w:ascii="Times New Roman" w:eastAsia="Times New Roman" w:hAnsi="Times New Roman" w:cs="Times New Roman"/>
          <w:sz w:val="26"/>
          <w:szCs w:val="26"/>
          <w:lang w:eastAsia="ru-RU"/>
        </w:rPr>
        <w:tab/>
      </w:r>
      <w:r w:rsidRPr="00F06670">
        <w:rPr>
          <w:rFonts w:ascii="Times New Roman" w:eastAsia="Times New Roman" w:hAnsi="Times New Roman" w:cs="Times New Roman"/>
          <w:sz w:val="26"/>
          <w:szCs w:val="26"/>
          <w:lang w:eastAsia="ru-RU"/>
        </w:rPr>
        <w:tab/>
      </w:r>
      <w:r w:rsidRPr="00F06670">
        <w:rPr>
          <w:rFonts w:ascii="Times New Roman" w:eastAsia="Times New Roman" w:hAnsi="Times New Roman" w:cs="Times New Roman"/>
          <w:sz w:val="26"/>
          <w:szCs w:val="26"/>
          <w:lang w:eastAsia="ru-RU"/>
        </w:rPr>
        <w:tab/>
        <w:t xml:space="preserve">                </w:t>
      </w:r>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исполняющий </w:t>
      </w:r>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полномочия Председателя Совета                                                      </w:t>
      </w:r>
      <w:proofErr w:type="spellStart"/>
      <w:r w:rsidRPr="00F06670">
        <w:rPr>
          <w:rFonts w:ascii="Times New Roman" w:eastAsia="Times New Roman" w:hAnsi="Times New Roman" w:cs="Times New Roman"/>
          <w:sz w:val="26"/>
          <w:szCs w:val="26"/>
          <w:lang w:eastAsia="ru-RU"/>
        </w:rPr>
        <w:t>А.М.Мартынов</w:t>
      </w:r>
      <w:proofErr w:type="spellEnd"/>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4"/>
          <w:szCs w:val="24"/>
          <w:lang w:eastAsia="ru-RU"/>
        </w:rPr>
      </w:pPr>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4"/>
          <w:szCs w:val="24"/>
          <w:lang w:eastAsia="ru-RU"/>
        </w:rPr>
      </w:pPr>
    </w:p>
    <w:p w:rsidR="00F06670" w:rsidRPr="00F06670" w:rsidRDefault="00F06670" w:rsidP="00F06670">
      <w:pPr>
        <w:autoSpaceDE w:val="0"/>
        <w:autoSpaceDN w:val="0"/>
        <w:adjustRightInd w:val="0"/>
        <w:spacing w:after="0" w:line="240" w:lineRule="auto"/>
        <w:rPr>
          <w:rFonts w:ascii="Times New Roman" w:eastAsia="Times New Roman" w:hAnsi="Times New Roman" w:cs="Times New Roman"/>
          <w:sz w:val="24"/>
          <w:szCs w:val="24"/>
          <w:lang w:eastAsia="ru-RU"/>
        </w:rPr>
      </w:pPr>
    </w:p>
    <w:p w:rsidR="00F06670" w:rsidRDefault="00F06670" w:rsidP="00F0667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p>
    <w:p w:rsidR="00F06670" w:rsidRPr="00F06670" w:rsidRDefault="00F06670" w:rsidP="00F0667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p>
    <w:p w:rsidR="00F06670" w:rsidRPr="00F06670" w:rsidRDefault="00F06670" w:rsidP="00F0667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pacing w:val="3"/>
          <w:sz w:val="28"/>
          <w:szCs w:val="28"/>
          <w:lang w:eastAsia="ru-RU"/>
        </w:rPr>
      </w:pPr>
    </w:p>
    <w:p w:rsidR="00F06670" w:rsidRPr="00F06670" w:rsidRDefault="00F06670" w:rsidP="00F0667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Приложение</w:t>
      </w:r>
    </w:p>
    <w:p w:rsidR="00F06670" w:rsidRPr="00F06670" w:rsidRDefault="00F06670" w:rsidP="00F0667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lastRenderedPageBreak/>
        <w:t>к решению Совета муниципального</w:t>
      </w:r>
    </w:p>
    <w:p w:rsidR="00F06670" w:rsidRDefault="00F06670" w:rsidP="00F0667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06670">
        <w:rPr>
          <w:rFonts w:ascii="Times New Roman" w:eastAsia="Times New Roman" w:hAnsi="Times New Roman" w:cs="Times New Roman"/>
          <w:b/>
          <w:bCs/>
          <w:sz w:val="26"/>
          <w:szCs w:val="26"/>
          <w:lang w:eastAsia="ru-RU"/>
        </w:rPr>
        <w:t>ПОЛОЖЕНИЕ</w:t>
      </w: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06670">
        <w:rPr>
          <w:rFonts w:ascii="Times New Roman" w:eastAsia="Times New Roman" w:hAnsi="Times New Roman" w:cs="Times New Roman"/>
          <w:b/>
          <w:bCs/>
          <w:sz w:val="26"/>
          <w:szCs w:val="26"/>
          <w:lang w:eastAsia="ru-RU"/>
        </w:rPr>
        <w:t>О БЮДЖЕТНОМ ПРОЦЕССЕ МУНИЦИПАЛЬНОГО ОБРАЗОВАНИЯ</w:t>
      </w: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r w:rsidRPr="00F06670">
        <w:rPr>
          <w:rFonts w:ascii="Times New Roman" w:eastAsia="Times New Roman" w:hAnsi="Times New Roman" w:cs="Times New Roman"/>
          <w:b/>
          <w:bCs/>
          <w:sz w:val="26"/>
          <w:szCs w:val="26"/>
          <w:lang w:eastAsia="ru-RU"/>
        </w:rPr>
        <w:t xml:space="preserve"> " ЕВПРАКСИНСКИЙ СЕЛЬСОВЕТ"</w:t>
      </w:r>
    </w:p>
    <w:p w:rsidR="00F06670" w:rsidRPr="00F06670" w:rsidRDefault="00F06670" w:rsidP="00F06670">
      <w:pPr>
        <w:widowControl w:val="0"/>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Настоящее Положение разработано в соответствии с Бюджетным кодексом Российской Федерации, Налоговым кодексом Российской Федерации, Федеральным законом "Об общих принципах организации местного самоуправления в Российской Федерации", Уставом муниципального образования "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 (далее - Устав) определяет основы бюджетного процесса в муниципальном образовании "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 (далее – поселение) и устанавливает правовое положение субъектов бюджетных правоотношений.</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Раздел 1. ОБЩИЕ ПОЛОЖЕНИЯ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w:t>
      </w:r>
      <w:r w:rsidRPr="00F06670">
        <w:rPr>
          <w:rFonts w:ascii="Times New Roman" w:eastAsia="Times New Roman" w:hAnsi="Times New Roman" w:cs="Times New Roman"/>
          <w:sz w:val="26"/>
          <w:szCs w:val="26"/>
          <w:lang w:eastAsia="ru-RU"/>
        </w:rPr>
        <w:t>. Правоотношения, регулируемые Положением о бюджетном процессе в поселении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К бюджетным правоотношениям относятся: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отношения, возникающие между субъектами бюджетных правоотношений в процессе формирования доходов и осуществления расходов бюджета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(далее - бюджет поселения), осуществления муниципальных заимствований, регулирования муниципального долга;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отношения, возникающие между субъектами бюджетных правоотношений в процессе составления и рассмотрения проекта бюджета поселения, утверждения и исполнения бюджета поселения, контроля за его исполнением, осуществления бюджетного учета, составления, внешней проверки, рассмотрения и утверждения бюджетной отчетности.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Настоящее Положение устанавливает правовой статус участников бюджетного процесса, правовые основы порядка и условий привлечения к ответственности за нарушение бюджетного законодательства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w:t>
      </w:r>
      <w:r w:rsidRPr="00F06670">
        <w:rPr>
          <w:rFonts w:ascii="Times New Roman" w:eastAsia="Times New Roman" w:hAnsi="Times New Roman" w:cs="Times New Roman"/>
          <w:sz w:val="26"/>
          <w:szCs w:val="26"/>
          <w:lang w:eastAsia="ru-RU"/>
        </w:rPr>
        <w:t>. Правовые основы осуществления бюджетных правоотношений</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Бюджетные правоотношения в муниципальном образовании осуществляются в соответствии с Бюджетным кодексом Российской Федерации, принятыми в соответствии с ним федеральными законами, законами Астраханской области, настоящим Положением, Уставом и иными нормативными правовыми актами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w:t>
      </w:r>
      <w:r w:rsidRPr="00F06670">
        <w:rPr>
          <w:rFonts w:ascii="Times New Roman" w:eastAsia="Times New Roman" w:hAnsi="Times New Roman" w:cs="Times New Roman"/>
          <w:sz w:val="26"/>
          <w:szCs w:val="26"/>
          <w:lang w:eastAsia="ru-RU"/>
        </w:rPr>
        <w:t xml:space="preserve"> Понятия и термины, применяемые в настоящем Положении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В настоящем Положении понятия и термины применяются в значениях, определенных Бюджетным </w:t>
      </w:r>
      <w:hyperlink r:id="rId5" w:history="1">
        <w:r w:rsidRPr="00F06670">
          <w:rPr>
            <w:rFonts w:ascii="Times New Roman" w:eastAsia="Times New Roman" w:hAnsi="Times New Roman" w:cs="Times New Roman"/>
            <w:sz w:val="26"/>
            <w:szCs w:val="26"/>
            <w:lang w:eastAsia="ru-RU"/>
          </w:rPr>
          <w:t>кодексом</w:t>
        </w:r>
      </w:hyperlink>
      <w:r w:rsidRPr="00F06670">
        <w:rPr>
          <w:rFonts w:ascii="Times New Roman" w:eastAsia="Times New Roman" w:hAnsi="Times New Roman" w:cs="Times New Roman"/>
          <w:sz w:val="26"/>
          <w:szCs w:val="26"/>
          <w:lang w:eastAsia="ru-RU"/>
        </w:rPr>
        <w:t xml:space="preserve"> Российской Федерации и другими федеральными </w:t>
      </w:r>
      <w:r w:rsidRPr="00F06670">
        <w:rPr>
          <w:rFonts w:ascii="Times New Roman" w:eastAsia="Times New Roman" w:hAnsi="Times New Roman" w:cs="Times New Roman"/>
          <w:sz w:val="26"/>
          <w:szCs w:val="26"/>
          <w:lang w:eastAsia="ru-RU"/>
        </w:rPr>
        <w:lastRenderedPageBreak/>
        <w:t>законами, регулирующими бюджетные правоотношения.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 xml:space="preserve">     Статья 4</w:t>
      </w:r>
      <w:r w:rsidRPr="00F06670">
        <w:rPr>
          <w:rFonts w:ascii="Times New Roman" w:eastAsia="Times New Roman" w:hAnsi="Times New Roman" w:cs="Times New Roman"/>
          <w:sz w:val="26"/>
          <w:szCs w:val="26"/>
          <w:lang w:eastAsia="ru-RU"/>
        </w:rPr>
        <w:t>. Участники бюджетного процесса в муниципальном образовании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1. Участниками бюджетного процесса в муниципальном образовании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являются</w:t>
      </w:r>
      <w:proofErr w:type="gramEnd"/>
      <w:r w:rsidRPr="00F06670">
        <w:rPr>
          <w:rFonts w:ascii="Times New Roman" w:eastAsia="Times New Roman" w:hAnsi="Times New Roman" w:cs="Times New Roman"/>
          <w:sz w:val="26"/>
          <w:szCs w:val="26"/>
          <w:lang w:eastAsia="ru-RU"/>
        </w:rPr>
        <w:t>:</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Глава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w:t>
      </w:r>
      <w:proofErr w:type="gramEnd"/>
      <w:r w:rsidRPr="00F06670">
        <w:rPr>
          <w:rFonts w:ascii="Times New Roman" w:eastAsia="Times New Roman" w:hAnsi="Times New Roman" w:cs="Times New Roman"/>
          <w:sz w:val="26"/>
          <w:szCs w:val="26"/>
          <w:lang w:eastAsia="ru-RU"/>
        </w:rPr>
        <w:t>далее по тексту- Глава поселения);</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Совет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w:t>
      </w:r>
      <w:proofErr w:type="gramEnd"/>
      <w:r w:rsidRPr="00F06670">
        <w:rPr>
          <w:rFonts w:ascii="Times New Roman" w:eastAsia="Times New Roman" w:hAnsi="Times New Roman" w:cs="Times New Roman"/>
          <w:sz w:val="26"/>
          <w:szCs w:val="26"/>
          <w:lang w:eastAsia="ru-RU"/>
        </w:rPr>
        <w:t>далее по тексту- 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администрация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w:t>
      </w:r>
      <w:proofErr w:type="gramEnd"/>
      <w:r w:rsidRPr="00F06670">
        <w:rPr>
          <w:rFonts w:ascii="Times New Roman" w:eastAsia="Times New Roman" w:hAnsi="Times New Roman" w:cs="Times New Roman"/>
          <w:sz w:val="26"/>
          <w:szCs w:val="26"/>
          <w:lang w:eastAsia="ru-RU"/>
        </w:rPr>
        <w:t>далее по тексту- администрация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10) иные органы, на которые законодательством Российской Федерации, Астраханской области возложены бюджетные, налоговые и иные полномочия.</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2. Бюджетные полномочия участников бюджетного процесса в поселении устанавливаются Бюджетным кодексом Российской Федерации, муниципальными правовыми актами и настоящим Положением.</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67"/>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5</w:t>
      </w:r>
      <w:r w:rsidRPr="00F06670">
        <w:rPr>
          <w:rFonts w:ascii="Times New Roman" w:eastAsia="Times New Roman" w:hAnsi="Times New Roman" w:cs="Times New Roman"/>
          <w:sz w:val="26"/>
          <w:szCs w:val="26"/>
          <w:lang w:eastAsia="ru-RU"/>
        </w:rPr>
        <w:t>. Бюджетные полномочия Главы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w:t>
      </w:r>
    </w:p>
    <w:p w:rsidR="00F06670" w:rsidRPr="00F06670" w:rsidRDefault="00F06670" w:rsidP="00F06670">
      <w:pPr>
        <w:widowControl w:val="0"/>
        <w:autoSpaceDE w:val="0"/>
        <w:autoSpaceDN w:val="0"/>
        <w:adjustRightInd w:val="0"/>
        <w:spacing w:after="0" w:line="240" w:lineRule="auto"/>
        <w:ind w:firstLine="720"/>
        <w:jc w:val="center"/>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Глава поселения в области регулирования бюджетных правоотношений:</w:t>
      </w:r>
    </w:p>
    <w:p w:rsidR="00F06670" w:rsidRPr="00F06670" w:rsidRDefault="00F06670" w:rsidP="00F0667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организует составление проекта бюджета поселения;</w:t>
      </w:r>
    </w:p>
    <w:p w:rsidR="00F06670" w:rsidRPr="00F06670" w:rsidRDefault="00F06670" w:rsidP="00F0667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вносит на рассмотрение в Совет поселения проекты решений о бюджете поселения и отчеты о его исполнении;</w:t>
      </w:r>
    </w:p>
    <w:p w:rsidR="00F06670" w:rsidRPr="00F06670" w:rsidRDefault="00F06670" w:rsidP="00F0667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подписывает и публикует в установленном Уставом порядке решения Совета поселения по бюджетным вопросам (о бюджете поселения, о внесении изменений в бюджет поселения, об исполнении бюджета поселения, других решений, регулирующих бюджетные правоотношения в муниципальное образование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выступает инициатором публичных слушаний по проекту бюджета поселения и отчету о его исполнении;</w:t>
      </w:r>
    </w:p>
    <w:p w:rsidR="00F06670" w:rsidRPr="00F06670" w:rsidRDefault="00F06670" w:rsidP="00F0667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осуществляет иные полномочия в соответствии с действующим законодательством.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6.</w:t>
      </w:r>
      <w:r w:rsidRPr="00F06670">
        <w:rPr>
          <w:rFonts w:ascii="Times New Roman" w:eastAsia="Times New Roman" w:hAnsi="Times New Roman" w:cs="Times New Roman"/>
          <w:sz w:val="26"/>
          <w:szCs w:val="26"/>
          <w:lang w:eastAsia="ru-RU"/>
        </w:rPr>
        <w:t xml:space="preserve"> Бюджетные полномочия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области регулирования бюджетных правоотношений.</w:t>
      </w:r>
    </w:p>
    <w:p w:rsidR="00F06670" w:rsidRPr="00F06670" w:rsidRDefault="00F06670" w:rsidP="00F06670">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устанавливает порядок рассмотрения проекта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утверждения и исполнения бюджета поселения, осуществления контроля за его исполнением и утверждения годового отчета об исполнении бюджета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рассматривает и утверждает бюджет поселения и годовой отчет о его исполнении;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формирует и определяет правовой статус органов внешнего муниципального финансового контроля;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lastRenderedPageBreak/>
        <w:t>4) устанавливает основания, условия предоставления и возврата бюджетных кредитов;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устанавливает, вводит в действие, изменяет, отменяет местные налоги, определяет налоговые ставки, порядок и сроки уплаты местных налогов, устанавливает налоговые льготы по местным налогам, основания и порядок их применения в соответствии с законодательством Российской Федерации о налогах и сборах;</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6) определяет размеры и условия оплаты труда депутатов, выборных должностных лиц местного самоуправления поселения, осуществляющих свои полномочия на постоянной основе, муниципальных служащих;</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7) осуществляет иные полномочия в соответствии с действующим законодательством.</w:t>
      </w:r>
    </w:p>
    <w:p w:rsidR="00F06670" w:rsidRPr="00F06670" w:rsidRDefault="00F06670" w:rsidP="00F06670">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7</w:t>
      </w:r>
      <w:r w:rsidRPr="00F06670">
        <w:rPr>
          <w:rFonts w:ascii="Times New Roman" w:eastAsia="Times New Roman" w:hAnsi="Times New Roman" w:cs="Times New Roman"/>
          <w:sz w:val="26"/>
          <w:szCs w:val="26"/>
          <w:lang w:eastAsia="ru-RU"/>
        </w:rPr>
        <w:t>. Бюджетные полномочия администрации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Администрация муниципального образования</w:t>
      </w:r>
      <w:r w:rsidRPr="00F06670">
        <w:rPr>
          <w:rFonts w:ascii="Arial" w:eastAsia="Times New Roman" w:hAnsi="Arial" w:cs="Times New Roman"/>
          <w:sz w:val="26"/>
          <w:szCs w:val="26"/>
          <w:lang w:eastAsia="ru-RU"/>
        </w:rPr>
        <w:t xml:space="preserve">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области регулирования бюджетных правоотношений:</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1) устанавливает порядок и сроки составления проекта бюджета поселения;</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составляет проект бюджета поселения на очередной финансовый год и плановый период;</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вносит на утверждение в Совет поселения проект бюджета поселения вместе с необходимыми документами и материалами;</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обеспечивает исполнение бюджета поселения и составление бюджетной отчетности;</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представляет годовой отчет об исполнении бюджета поселения на утверждение Совета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6) обеспечивает управление муниципальным долгом муниципальное образование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shd w:val="clear" w:color="auto" w:fill="FFFFFF"/>
        <w:spacing w:after="0" w:line="240" w:lineRule="auto"/>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7) устанавливает порядок ведения</w:t>
      </w:r>
      <w:r w:rsidRPr="00F06670">
        <w:rPr>
          <w:rFonts w:ascii="Times New Roman" w:eastAsia="Times New Roman" w:hAnsi="Times New Roman" w:cs="Times New Roman"/>
          <w:color w:val="052635"/>
          <w:sz w:val="26"/>
          <w:szCs w:val="26"/>
          <w:lang w:eastAsia="ru-RU"/>
        </w:rPr>
        <w:t xml:space="preserve"> </w:t>
      </w:r>
      <w:r w:rsidRPr="00F06670">
        <w:rPr>
          <w:rFonts w:ascii="Times New Roman" w:eastAsia="Times New Roman" w:hAnsi="Times New Roman" w:cs="Times New Roman"/>
          <w:sz w:val="26"/>
          <w:szCs w:val="26"/>
          <w:lang w:eastAsia="ru-RU"/>
        </w:rPr>
        <w:t>реестра расходных обязательств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8) разрабатывает прогноз социально-экономического развития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9) устанавливает порядок формирования муниципальных заданий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и</w:t>
      </w:r>
      <w:proofErr w:type="gramEnd"/>
      <w:r w:rsidRPr="00F06670">
        <w:rPr>
          <w:rFonts w:ascii="Times New Roman" w:eastAsia="Times New Roman" w:hAnsi="Times New Roman" w:cs="Times New Roman"/>
          <w:sz w:val="26"/>
          <w:szCs w:val="26"/>
          <w:lang w:eastAsia="ru-RU"/>
        </w:rPr>
        <w:t xml:space="preserve"> финансового обеспечения их выполнения за счет средств бюджета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Verdana" w:eastAsia="Times New Roman" w:hAnsi="Verdana" w:cs="Verdana"/>
          <w:sz w:val="18"/>
          <w:szCs w:val="18"/>
          <w:lang w:eastAsia="ru-RU"/>
        </w:rPr>
        <w:t xml:space="preserve">   </w:t>
      </w:r>
      <w:r w:rsidRPr="00F06670">
        <w:rPr>
          <w:rFonts w:ascii="Times New Roman" w:eastAsia="Times New Roman" w:hAnsi="Times New Roman" w:cs="Times New Roman"/>
          <w:sz w:val="26"/>
          <w:szCs w:val="26"/>
          <w:lang w:eastAsia="ru-RU"/>
        </w:rPr>
        <w:t>10) устанавливает порядок предоставления субсидий из бюджета поселения на выполнение муниципального задания муниципальному бюджетному учреждению культуры «</w:t>
      </w:r>
      <w:proofErr w:type="spellStart"/>
      <w:r w:rsidRPr="00F06670">
        <w:rPr>
          <w:rFonts w:ascii="Times New Roman" w:eastAsia="Times New Roman" w:hAnsi="Times New Roman" w:cs="Times New Roman"/>
          <w:sz w:val="26"/>
          <w:szCs w:val="26"/>
          <w:lang w:eastAsia="ru-RU"/>
        </w:rPr>
        <w:t>Добродея</w:t>
      </w:r>
      <w:proofErr w:type="spellEnd"/>
      <w:r w:rsidRPr="00F06670">
        <w:rPr>
          <w:rFonts w:ascii="Times New Roman" w:eastAsia="Times New Roman" w:hAnsi="Times New Roman" w:cs="Times New Roman"/>
          <w:sz w:val="26"/>
          <w:szCs w:val="26"/>
          <w:lang w:eastAsia="ru-RU"/>
        </w:rPr>
        <w:t>» в соответствии с решением о бюджете поселения на очередной финансовый год и плановый период;</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11) устанавливает порядок принятия решений о разработке муниципальных программ, их формирования, реализации и порядок проведения и критерии оценки эффективности муниципальных программ;</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12) утверждает муниципальные программы, определяет сроки их реализации;</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13) устанавливает порядок осуществления внутреннего муниципального финансового контроля, а также порядка осуществления внутреннего финансового контроля и внутреннего финансового аудита.</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14) осуществляет иные полномочия в соответствии с действующим </w:t>
      </w:r>
      <w:r w:rsidRPr="00F06670">
        <w:rPr>
          <w:rFonts w:ascii="Times New Roman" w:eastAsia="Times New Roman" w:hAnsi="Times New Roman" w:cs="Times New Roman"/>
          <w:sz w:val="26"/>
          <w:szCs w:val="26"/>
          <w:lang w:eastAsia="ru-RU"/>
        </w:rPr>
        <w:lastRenderedPageBreak/>
        <w:t>законодательством.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8.</w:t>
      </w:r>
      <w:r w:rsidRPr="00F06670">
        <w:rPr>
          <w:rFonts w:ascii="Times New Roman" w:eastAsia="Times New Roman" w:hAnsi="Times New Roman" w:cs="Times New Roman"/>
          <w:sz w:val="26"/>
          <w:szCs w:val="26"/>
          <w:lang w:eastAsia="ru-RU"/>
        </w:rPr>
        <w:t xml:space="preserve"> Правовая форма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Бюджет поселения разрабатывается и утверждается в форме решения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9</w:t>
      </w:r>
      <w:r w:rsidRPr="00F06670">
        <w:rPr>
          <w:rFonts w:ascii="Times New Roman" w:eastAsia="Times New Roman" w:hAnsi="Times New Roman" w:cs="Times New Roman"/>
          <w:sz w:val="26"/>
          <w:szCs w:val="26"/>
          <w:lang w:eastAsia="ru-RU"/>
        </w:rPr>
        <w:t>. Финансовый год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Финансовый год соответствует календарному году и длится с 1 января по 31 декабря.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10.</w:t>
      </w:r>
      <w:r w:rsidRPr="00F06670">
        <w:rPr>
          <w:rFonts w:ascii="Times New Roman" w:eastAsia="Times New Roman" w:hAnsi="Times New Roman" w:cs="Times New Roman"/>
          <w:sz w:val="26"/>
          <w:szCs w:val="26"/>
          <w:lang w:eastAsia="ru-RU"/>
        </w:rPr>
        <w:t xml:space="preserve"> Применение бюджетной классификации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В целях обеспечения сопоставимости показателей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с бюджетами бюджетной системы Российской Федерации для составления и исполнения бюджета поселения, составления бюджетной отчетности используется бюджетная классификация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Перечень главных администраторов доходов бюджета поселения, закрепляемые за ними виды (подвиды) доходов поселения утверждаются решением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В случаях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поселения, а также в состав закрепленных за ними кодов классификации доходов бюджетов вносятся на основании Распоряжения Главы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без внесения изменений в Решение о бюджете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Перечень главных администраторов источников финансирования дефицита бюджета поселения утверждается решением о бюджете района.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В случаях изменения состава и (или) функций главных администраторов источников финансирования дефицита бюджета поселения,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дефицитов бюджетов вносятся на основании Распоряжения без внесения изменений в решение о бюджете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Перечень статей и видов источников финансирования дефицита бюджета поселения утверждается Решением о бюджете поселения при утверждении источников финансирования дефицита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5. Перечень кодов подвидов по видам доходов, главным администратором которых является орган местного самоуправления </w:t>
      </w:r>
      <w:proofErr w:type="gramStart"/>
      <w:r w:rsidRPr="00F06670">
        <w:rPr>
          <w:rFonts w:ascii="Times New Roman" w:eastAsia="Times New Roman" w:hAnsi="Times New Roman" w:cs="Times New Roman"/>
          <w:sz w:val="26"/>
          <w:szCs w:val="26"/>
          <w:lang w:eastAsia="ru-RU"/>
        </w:rPr>
        <w:t>утверждает  Глава</w:t>
      </w:r>
      <w:proofErr w:type="gramEnd"/>
      <w:r w:rsidRPr="00F06670">
        <w:rPr>
          <w:rFonts w:ascii="Times New Roman" w:eastAsia="Times New Roman" w:hAnsi="Times New Roman" w:cs="Times New Roman"/>
          <w:sz w:val="26"/>
          <w:szCs w:val="26"/>
          <w:lang w:eastAsia="ru-RU"/>
        </w:rPr>
        <w:t xml:space="preserve">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6. Перечень разделов, подразделов, целевых статей (муниципальных программ и непрограммных направлений деятельности), групп (групп и подгрупп) видов расходов бюджета поселения утверждается в составе ведомственной структуры расходов </w:t>
      </w:r>
      <w:r w:rsidRPr="00F06670">
        <w:rPr>
          <w:rFonts w:ascii="Times New Roman" w:eastAsia="Times New Roman" w:hAnsi="Times New Roman" w:cs="Times New Roman"/>
          <w:sz w:val="26"/>
          <w:szCs w:val="26"/>
          <w:lang w:eastAsia="ru-RU"/>
        </w:rPr>
        <w:lastRenderedPageBreak/>
        <w:t>бюджета поселения решением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06670">
        <w:rPr>
          <w:rFonts w:ascii="Times New Roman" w:eastAsia="Times New Roman" w:hAnsi="Times New Roman" w:cs="Times New Roman"/>
          <w:b/>
          <w:sz w:val="26"/>
          <w:szCs w:val="26"/>
          <w:lang w:eastAsia="ru-RU"/>
        </w:rPr>
        <w:t>Раздел 2. ДОХОДЫ, РАСХОДЫ И ДЕФИЦИТ БЮДЖЕТА</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06670">
        <w:rPr>
          <w:rFonts w:ascii="Times New Roman" w:eastAsia="Times New Roman" w:hAnsi="Times New Roman" w:cs="Times New Roman"/>
          <w:b/>
          <w:sz w:val="26"/>
          <w:szCs w:val="26"/>
          <w:lang w:eastAsia="ru-RU"/>
        </w:rPr>
        <w:t xml:space="preserve"> МУНИЦИПАЛЬНОГО ОБРАЗОВАНИЯ «ЕВПРАКСИНСКИЙ СЕЛЬСОВЕТ»</w:t>
      </w:r>
    </w:p>
    <w:p w:rsidR="00F06670" w:rsidRPr="00F06670" w:rsidRDefault="00F06670" w:rsidP="00F06670">
      <w:pPr>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F06670" w:rsidRPr="00F06670" w:rsidRDefault="00F06670" w:rsidP="00F06670">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11</w:t>
      </w:r>
      <w:r w:rsidRPr="00F06670">
        <w:rPr>
          <w:rFonts w:ascii="Times New Roman" w:eastAsia="Times New Roman" w:hAnsi="Times New Roman" w:cs="Times New Roman"/>
          <w:sz w:val="26"/>
          <w:szCs w:val="26"/>
          <w:lang w:eastAsia="ru-RU"/>
        </w:rPr>
        <w:t>. Формирование доходов бюджета муниципального образования</w:t>
      </w:r>
    </w:p>
    <w:p w:rsidR="00F06670" w:rsidRPr="00F06670" w:rsidRDefault="00F06670" w:rsidP="00F06670">
      <w:pPr>
        <w:autoSpaceDE w:val="0"/>
        <w:autoSpaceDN w:val="0"/>
        <w:adjustRightInd w:val="0"/>
        <w:spacing w:after="0" w:line="240" w:lineRule="auto"/>
        <w:ind w:firstLine="567"/>
        <w:jc w:val="both"/>
        <w:outlineLvl w:val="1"/>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Доходы бюджета поселения формируются в соответствии с бюджетным законодательством Российской Федерации, законодательством о налогах и сборах, законодательством об иных обязательных платежах, настоящим Положением и решениями Совета поселения.</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color w:val="000000"/>
          <w:sz w:val="26"/>
          <w:szCs w:val="26"/>
          <w:lang w:eastAsia="ru-RU"/>
        </w:rPr>
        <w:t>Доходная часть бюджета состоит из собственных доходов, финансовой помощи в различных видах (дотации, субвенции, средства фонда финансовой поддержки муниципальных образований), заемных средств и средств по взаимным расчетам</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12</w:t>
      </w:r>
      <w:r w:rsidRPr="00F06670">
        <w:rPr>
          <w:rFonts w:ascii="Times New Roman" w:eastAsia="Times New Roman" w:hAnsi="Times New Roman" w:cs="Times New Roman"/>
          <w:sz w:val="26"/>
          <w:szCs w:val="26"/>
          <w:lang w:eastAsia="ru-RU"/>
        </w:rPr>
        <w:t>. Формирование расходов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субъекта Российской Федерации и органов местного самоуправления, исполнение которых согласно законодательству Российской Федерации должно происходить в очередном финансовом году (очередном финансовом году и плановом периоде) за счет средств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13</w:t>
      </w:r>
      <w:r w:rsidRPr="00F06670">
        <w:rPr>
          <w:rFonts w:ascii="Times New Roman" w:eastAsia="Times New Roman" w:hAnsi="Times New Roman" w:cs="Times New Roman"/>
          <w:sz w:val="26"/>
          <w:szCs w:val="26"/>
          <w:lang w:eastAsia="ru-RU"/>
        </w:rPr>
        <w:t>. Расходные обязательства муниципального образования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Расходные обязательства муниципального образования возникают в результате:</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 местного самоуправления, а также заключения от имени муниципального образования договоров (соглашений) по данным вопросам;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Расходные обязательства муниципального образования устанавливаются органами местного самоуправления самостоятельно и исполняются за счет собственных доходов и источников финансирования дефицита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Администрация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Решением Совета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определяет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Бюджетным кодексом Российской Федерации и настоящим Положением.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Администрация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w:t>
      </w:r>
      <w:r w:rsidRPr="00F06670">
        <w:rPr>
          <w:rFonts w:ascii="Times New Roman" w:eastAsia="Times New Roman" w:hAnsi="Times New Roman" w:cs="Times New Roman"/>
          <w:sz w:val="26"/>
          <w:szCs w:val="26"/>
          <w:lang w:eastAsia="ru-RU"/>
        </w:rPr>
        <w:lastRenderedPageBreak/>
        <w:t>власти Астраханской области, за исключением случаев, установленных соответственно федеральными законами, законами Астраханской области.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14</w:t>
      </w:r>
      <w:r w:rsidRPr="00F06670">
        <w:rPr>
          <w:rFonts w:ascii="Times New Roman" w:eastAsia="Times New Roman" w:hAnsi="Times New Roman" w:cs="Times New Roman"/>
          <w:sz w:val="26"/>
          <w:szCs w:val="26"/>
          <w:lang w:eastAsia="ru-RU"/>
        </w:rPr>
        <w:t xml:space="preserve"> Реестры расходных обязательств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left="142" w:firstLine="398"/>
        <w:contextualSpacing/>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1.Администрация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обязана вести реестр расходных обязательств.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Под реестром расходных обязательств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Реестр расходных обязательств муниципального образования ведется в порядке, установленном администрацией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Реестр расходных обязательств муниципального образования представляется в Финансовое управление МО «Приволжский район».</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15</w:t>
      </w:r>
      <w:r w:rsidRPr="00F06670">
        <w:rPr>
          <w:rFonts w:ascii="Times New Roman" w:eastAsia="Times New Roman" w:hAnsi="Times New Roman" w:cs="Times New Roman"/>
          <w:sz w:val="26"/>
          <w:szCs w:val="26"/>
          <w:lang w:eastAsia="ru-RU"/>
        </w:rPr>
        <w:t>. Бюджетные ассигнования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К бюджетным ассигнованиям относятся ассигнования на: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оказание муниципальных услуг (выполнение работ), включая ассигнования на закупки товаров, работ, услуг для обеспечения муниципальных нужд;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обслуживание муниципального долга;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исполнение судебных актов по искам к муниципальному образованию поселения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16</w:t>
      </w:r>
      <w:r w:rsidRPr="00F06670">
        <w:rPr>
          <w:rFonts w:ascii="Times New Roman" w:eastAsia="Times New Roman" w:hAnsi="Times New Roman" w:cs="Times New Roman"/>
          <w:sz w:val="26"/>
          <w:szCs w:val="26"/>
          <w:lang w:eastAsia="ru-RU"/>
        </w:rPr>
        <w:t>. Бюджетные ассигнования на оказание муниципальных услуг (выполнение работ)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К бюджетным ассигнованиям на оказание муниципальных услуг (выполнение работ) относятся ассигнования на: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предоставление субсидий на выполнение муниципального задания бюджетному учреждению культуры «</w:t>
      </w:r>
      <w:proofErr w:type="spellStart"/>
      <w:r w:rsidRPr="00F06670">
        <w:rPr>
          <w:rFonts w:ascii="Times New Roman" w:eastAsia="Times New Roman" w:hAnsi="Times New Roman" w:cs="Times New Roman"/>
          <w:sz w:val="26"/>
          <w:szCs w:val="26"/>
          <w:lang w:eastAsia="ru-RU"/>
        </w:rPr>
        <w:t>Добродея</w:t>
      </w:r>
      <w:proofErr w:type="spellEnd"/>
      <w:r w:rsidRPr="00F06670">
        <w:rPr>
          <w:rFonts w:ascii="Times New Roman" w:eastAsia="Times New Roman" w:hAnsi="Times New Roman" w:cs="Times New Roman"/>
          <w:sz w:val="26"/>
          <w:szCs w:val="26"/>
          <w:lang w:eastAsia="ru-RU"/>
        </w:rPr>
        <w:t>»;</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r w:rsidRPr="00F06670">
        <w:rPr>
          <w:rFonts w:ascii="Times New Roman" w:eastAsia="Times New Roman" w:hAnsi="Times New Roman" w:cs="Times New Roman"/>
          <w:color w:val="FF0000"/>
          <w:sz w:val="26"/>
          <w:szCs w:val="26"/>
          <w:lang w:eastAsia="ru-RU"/>
        </w:rPr>
        <w:t>.</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17.</w:t>
      </w:r>
      <w:r w:rsidRPr="00F06670">
        <w:rPr>
          <w:rFonts w:ascii="Times New Roman" w:eastAsia="Times New Roman" w:hAnsi="Times New Roman" w:cs="Times New Roman"/>
          <w:sz w:val="26"/>
          <w:szCs w:val="26"/>
          <w:lang w:eastAsia="ru-RU"/>
        </w:rPr>
        <w:t xml:space="preserve"> Муниципальное задание</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Муниципальное задание должно содержать:</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показатели, характеризующие качество и (или) объем (содержание) оказываемых муниципальных услуг (выполняемых работ);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порядок контроля за исполнением муниципального задания, в том числе условия и порядок его досрочного прекращения;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lastRenderedPageBreak/>
        <w:t>требования к отчетности об исполнении муниципального задания.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Муниципальное задание на оказание муниципальных услуг (выполнение работ) муниципальным учреждением культуры формируется в соответствии с перечнем муниципальных услуг и работ, оказываемых (выполняемых) муниципальным учреждением в качестве основных видов деятельности, в порядке, установленном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на срок до одного года в случае утверждения бюджета поселения на очередной финансовый год и на срок до трех лет в случае утверждения бюджета поселения на очередной финансовый год и плановый период (с возможным уточнением при составлении проекта бюджета).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Муниципальное задание формируется для бюджетного учреждения, определенных в соответствии с решением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Финансовое обеспечение выполнения муниципальных заданий осуществляется за счет средств бюджета поселения в порядке, установленном учредителем.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настоящего пункта,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По решению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при определении объема финансового обеспечения выполнения муниципального задания используются нормативные затраты на выполнение работ.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widowControl w:val="0"/>
        <w:tabs>
          <w:tab w:val="left" w:pos="7920"/>
        </w:tabs>
        <w:spacing w:after="0" w:line="240" w:lineRule="auto"/>
        <w:ind w:left="284" w:firstLine="720"/>
        <w:rPr>
          <w:rFonts w:ascii="Times New Roman" w:eastAsia="Times New Roman" w:hAnsi="Times New Roman" w:cs="Times New Roman"/>
          <w:sz w:val="26"/>
          <w:szCs w:val="26"/>
          <w:lang w:eastAsia="ru-RU"/>
        </w:rPr>
      </w:pPr>
    </w:p>
    <w:p w:rsidR="00F06670" w:rsidRPr="00F06670" w:rsidRDefault="00F06670" w:rsidP="00F06670">
      <w:pPr>
        <w:widowControl w:val="0"/>
        <w:tabs>
          <w:tab w:val="left" w:pos="7920"/>
        </w:tabs>
        <w:spacing w:after="120" w:line="480" w:lineRule="auto"/>
        <w:ind w:firstLine="284"/>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18.</w:t>
      </w:r>
      <w:r w:rsidRPr="00F06670">
        <w:rPr>
          <w:rFonts w:ascii="Times New Roman" w:eastAsia="Times New Roman" w:hAnsi="Times New Roman" w:cs="Times New Roman"/>
          <w:sz w:val="26"/>
          <w:szCs w:val="26"/>
          <w:lang w:eastAsia="ru-RU"/>
        </w:rPr>
        <w:t xml:space="preserve"> Муниципальные программы</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Муниципальные программы, реализуемые за счет средств бюджета поселения, утверждаются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Сроки реализации муниципальных программ определяются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устанавливаемом ею порядке.</w:t>
      </w:r>
    </w:p>
    <w:p w:rsidR="00F06670" w:rsidRPr="00F06670" w:rsidRDefault="00F06670" w:rsidP="00F0667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3. Порядок принятия решений о разработке муниципальных программ и </w:t>
      </w:r>
      <w:proofErr w:type="gramStart"/>
      <w:r w:rsidRPr="00F06670">
        <w:rPr>
          <w:rFonts w:ascii="Times New Roman" w:eastAsia="Times New Roman" w:hAnsi="Times New Roman" w:cs="Times New Roman"/>
          <w:sz w:val="26"/>
          <w:szCs w:val="26"/>
          <w:lang w:eastAsia="ru-RU"/>
        </w:rPr>
        <w:t>формирования</w:t>
      </w:r>
      <w:proofErr w:type="gramEnd"/>
      <w:r w:rsidRPr="00F06670">
        <w:rPr>
          <w:rFonts w:ascii="Times New Roman" w:eastAsia="Times New Roman" w:hAnsi="Times New Roman" w:cs="Times New Roman"/>
          <w:sz w:val="26"/>
          <w:szCs w:val="26"/>
          <w:lang w:eastAsia="ru-RU"/>
        </w:rPr>
        <w:t xml:space="preserve"> и реализации муниципальных программ устанавливается муниципальным правовым актом администрации.</w:t>
      </w:r>
    </w:p>
    <w:p w:rsidR="00F06670" w:rsidRPr="00F06670" w:rsidRDefault="00F06670" w:rsidP="00F0667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4. Объем бюджетных ассигнований на финансовое обеспечение реализации муниципальных программ утверждается решением Совета </w:t>
      </w:r>
      <w:r w:rsidRPr="00F06670">
        <w:rPr>
          <w:rFonts w:ascii="Times New Roman" w:eastAsia="Times New Roman" w:hAnsi="Times New Roman" w:cs="Arial"/>
          <w:sz w:val="26"/>
          <w:szCs w:val="26"/>
          <w:lang w:eastAsia="ru-RU"/>
        </w:rPr>
        <w:t>муниципального образования</w:t>
      </w:r>
      <w:r w:rsidRPr="00F06670">
        <w:rPr>
          <w:rFonts w:ascii="Arial" w:eastAsia="Times New Roman" w:hAnsi="Arial" w:cs="Arial"/>
          <w:sz w:val="26"/>
          <w:szCs w:val="26"/>
          <w:lang w:eastAsia="ru-RU"/>
        </w:rPr>
        <w:t xml:space="preserve">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r w:rsidRPr="00F06670">
        <w:rPr>
          <w:rFonts w:ascii="Times New Roman" w:eastAsia="Times New Roman" w:hAnsi="Times New Roman" w:cs="Arial"/>
          <w:sz w:val="26"/>
          <w:szCs w:val="26"/>
          <w:lang w:eastAsia="ru-RU"/>
        </w:rPr>
        <w:t xml:space="preserve">» </w:t>
      </w:r>
      <w:r w:rsidRPr="00F06670">
        <w:rPr>
          <w:rFonts w:ascii="Times New Roman" w:eastAsia="Times New Roman" w:hAnsi="Times New Roman" w:cs="Times New Roman"/>
          <w:sz w:val="26"/>
          <w:szCs w:val="26"/>
          <w:lang w:eastAsia="ru-RU"/>
        </w:rPr>
        <w:t xml:space="preserve">о бюджете по соответствующей каждой программе целевой статье расходов бюджета поселения в соответствии с утвердившим программу муниципальным правовым актом администрации </w:t>
      </w:r>
      <w:r w:rsidRPr="00F06670">
        <w:rPr>
          <w:rFonts w:ascii="Times New Roman" w:eastAsia="Times New Roman" w:hAnsi="Times New Roman" w:cs="Arial"/>
          <w:sz w:val="26"/>
          <w:szCs w:val="26"/>
          <w:lang w:eastAsia="ru-RU"/>
        </w:rPr>
        <w:t>муниципального образования</w:t>
      </w:r>
      <w:r w:rsidRPr="00F06670">
        <w:rPr>
          <w:rFonts w:ascii="Arial" w:eastAsia="Times New Roman" w:hAnsi="Arial" w:cs="Arial"/>
          <w:sz w:val="26"/>
          <w:szCs w:val="26"/>
          <w:lang w:eastAsia="ru-RU"/>
        </w:rPr>
        <w:t xml:space="preserve"> «</w:t>
      </w:r>
      <w:proofErr w:type="spellStart"/>
      <w:r w:rsidRPr="00F06670">
        <w:rPr>
          <w:rFonts w:ascii="Times New Roman" w:eastAsia="Times New Roman" w:hAnsi="Times New Roman" w:cs="Arial"/>
          <w:sz w:val="26"/>
          <w:szCs w:val="26"/>
          <w:lang w:eastAsia="ru-RU"/>
        </w:rPr>
        <w:t>Евпраксинский</w:t>
      </w:r>
      <w:proofErr w:type="spellEnd"/>
      <w:r w:rsidRPr="00F06670">
        <w:rPr>
          <w:rFonts w:ascii="Times New Roman" w:eastAsia="Times New Roman" w:hAnsi="Times New Roman" w:cs="Arial"/>
          <w:sz w:val="26"/>
          <w:szCs w:val="26"/>
          <w:lang w:eastAsia="ru-RU"/>
        </w:rPr>
        <w:t xml:space="preserve"> сельсовет»</w:t>
      </w:r>
      <w:r w:rsidRPr="00F06670">
        <w:rPr>
          <w:rFonts w:ascii="Times New Roman" w:eastAsia="Times New Roman" w:hAnsi="Times New Roman" w:cs="Times New Roman"/>
          <w:sz w:val="26"/>
          <w:szCs w:val="26"/>
          <w:lang w:eastAsia="ru-RU"/>
        </w:rPr>
        <w:t>.</w:t>
      </w:r>
    </w:p>
    <w:p w:rsidR="00F06670" w:rsidRPr="00F06670" w:rsidRDefault="00F06670" w:rsidP="00F0667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Муниципальные программы, предлагаемые к реализации начиная с очередного финансового года, подлежат утверждению в сроки, установленные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Муниципальные программы подлежат приведению в соответствие с решением о бюджете поселения не позднее двух месяцев со дня вступления его в силу.</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lastRenderedPageBreak/>
        <w:t>Статья 19</w:t>
      </w:r>
      <w:r w:rsidRPr="00F06670">
        <w:rPr>
          <w:rFonts w:ascii="Times New Roman" w:eastAsia="Times New Roman" w:hAnsi="Times New Roman" w:cs="Times New Roman"/>
          <w:sz w:val="26"/>
          <w:szCs w:val="26"/>
          <w:lang w:eastAsia="ru-RU"/>
        </w:rPr>
        <w:t xml:space="preserve">. Резервный фонд </w:t>
      </w:r>
    </w:p>
    <w:p w:rsidR="00F06670" w:rsidRPr="00F06670" w:rsidRDefault="00F06670" w:rsidP="00F06670">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06670" w:rsidRPr="00F06670" w:rsidRDefault="00F06670" w:rsidP="00F06670">
      <w:pPr>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В расходной части бюджета поселения предусматривается создание резервного фонда администрации поселения</w:t>
      </w:r>
      <w:r w:rsidRPr="00F06670">
        <w:rPr>
          <w:rFonts w:ascii="Times New Roman" w:eastAsia="Times New Roman" w:hAnsi="Times New Roman" w:cs="Times New Roman"/>
          <w:b/>
          <w:sz w:val="26"/>
          <w:szCs w:val="26"/>
          <w:lang w:eastAsia="ru-RU"/>
        </w:rPr>
        <w:t>,</w:t>
      </w:r>
      <w:r w:rsidRPr="00F06670">
        <w:rPr>
          <w:rFonts w:ascii="Times New Roman" w:eastAsia="Times New Roman" w:hAnsi="Times New Roman" w:cs="Times New Roman"/>
          <w:sz w:val="26"/>
          <w:szCs w:val="26"/>
          <w:lang w:eastAsia="ru-RU"/>
        </w:rPr>
        <w:t xml:space="preserve"> размер которого устанавливается решением Совета муниципального образования</w:t>
      </w:r>
      <w:r w:rsidRPr="00F06670">
        <w:rPr>
          <w:rFonts w:ascii="Calibri" w:eastAsia="Times New Roman" w:hAnsi="Calibri" w:cs="Times New Roman"/>
          <w:sz w:val="26"/>
          <w:szCs w:val="26"/>
          <w:lang w:eastAsia="ru-RU"/>
        </w:rPr>
        <w:t xml:space="preserve">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при утверждении бюджета поселения и не может превышать 1 процента от собственных доходов.</w:t>
      </w:r>
    </w:p>
    <w:p w:rsidR="00F06670" w:rsidRPr="00F06670" w:rsidRDefault="00F06670" w:rsidP="00F06670">
      <w:pPr>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Средства резервного фонда администрации поселения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F06670" w:rsidRPr="00F06670" w:rsidRDefault="00F06670" w:rsidP="00F06670">
      <w:pPr>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Порядок использования бюджетных ассигнований резервного фонда устанавливается администрацией поселения.</w:t>
      </w:r>
    </w:p>
    <w:p w:rsidR="00F06670" w:rsidRPr="00F06670" w:rsidRDefault="00F06670" w:rsidP="00F06670">
      <w:pPr>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20</w:t>
      </w:r>
      <w:r w:rsidRPr="00F06670">
        <w:rPr>
          <w:rFonts w:ascii="Times New Roman" w:eastAsia="Times New Roman" w:hAnsi="Times New Roman" w:cs="Times New Roman"/>
          <w:sz w:val="26"/>
          <w:szCs w:val="26"/>
          <w:lang w:eastAsia="ru-RU"/>
        </w:rPr>
        <w:t xml:space="preserve">. Дефицит бюджета муниципального образования и источники его финансирования </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F06670">
        <w:rPr>
          <w:rFonts w:ascii="Times New Roman" w:eastAsia="Times New Roman" w:hAnsi="Times New Roman" w:cs="Times New Roman"/>
          <w:sz w:val="26"/>
          <w:szCs w:val="26"/>
          <w:lang w:eastAsia="ru-RU"/>
        </w:rPr>
        <w:t>1. Дефицит бюджета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н</w:t>
      </w:r>
      <w:r w:rsidRPr="00F06670">
        <w:rPr>
          <w:rFonts w:ascii="Times New Roman" w:eastAsia="Times New Roman" w:hAnsi="Times New Roman" w:cs="Times New Roman"/>
          <w:bCs/>
          <w:sz w:val="26"/>
          <w:szCs w:val="26"/>
          <w:lang w:eastAsia="ru-RU"/>
        </w:rPr>
        <w:t>а очередной финансовый год (очередной финансовый год и каждый год планового периода) устанавливается решением о бюджете поселения с соблюдением ограничений, установленных статьей 92.1 Бюджетного кодекса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bCs/>
          <w:sz w:val="26"/>
          <w:szCs w:val="26"/>
          <w:lang w:eastAsia="ru-RU"/>
        </w:rPr>
      </w:pPr>
      <w:r w:rsidRPr="00F06670">
        <w:rPr>
          <w:rFonts w:ascii="Times New Roman" w:eastAsia="Times New Roman" w:hAnsi="Times New Roman" w:cs="Times New Roman"/>
          <w:bCs/>
          <w:sz w:val="26"/>
          <w:szCs w:val="26"/>
          <w:lang w:eastAsia="ru-RU"/>
        </w:rPr>
        <w:t>2. Источники финансирования дефицита бюджета муниципального образования</w:t>
      </w:r>
      <w:r w:rsidRPr="00F06670">
        <w:rPr>
          <w:rFonts w:ascii="Times New Roman" w:eastAsia="Times New Roman" w:hAnsi="Times New Roman" w:cs="Times New Roman"/>
          <w:sz w:val="26"/>
          <w:szCs w:val="26"/>
          <w:lang w:eastAsia="ru-RU"/>
        </w:rPr>
        <w:t xml:space="preserve"> н</w:t>
      </w:r>
      <w:r w:rsidRPr="00F06670">
        <w:rPr>
          <w:rFonts w:ascii="Times New Roman" w:eastAsia="Times New Roman" w:hAnsi="Times New Roman" w:cs="Times New Roman"/>
          <w:bCs/>
          <w:sz w:val="26"/>
          <w:szCs w:val="26"/>
          <w:lang w:eastAsia="ru-RU"/>
        </w:rPr>
        <w:t>а очередной финансовый год (очередной финансовый год и каждый год планового периода) формируются в соответствии со статьей 96 Бюджетного кодекса Российской Федерации.</w:t>
      </w:r>
    </w:p>
    <w:p w:rsidR="00F06670" w:rsidRPr="00F06670" w:rsidRDefault="00F06670" w:rsidP="00F06670">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21.</w:t>
      </w:r>
      <w:r w:rsidRPr="00F06670">
        <w:rPr>
          <w:rFonts w:ascii="Times New Roman" w:eastAsia="Times New Roman" w:hAnsi="Times New Roman" w:cs="Times New Roman"/>
          <w:sz w:val="26"/>
          <w:szCs w:val="26"/>
          <w:lang w:eastAsia="ru-RU"/>
        </w:rPr>
        <w:t xml:space="preserve"> Муниципальный долг  </w:t>
      </w:r>
    </w:p>
    <w:p w:rsidR="00F06670" w:rsidRPr="00F06670" w:rsidRDefault="00F06670" w:rsidP="00F06670">
      <w:pPr>
        <w:autoSpaceDE w:val="0"/>
        <w:autoSpaceDN w:val="0"/>
        <w:adjustRightInd w:val="0"/>
        <w:spacing w:after="0" w:line="240" w:lineRule="auto"/>
        <w:ind w:firstLine="709"/>
        <w:jc w:val="both"/>
        <w:outlineLvl w:val="1"/>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F06670">
        <w:rPr>
          <w:rFonts w:ascii="Times New Roman" w:eastAsia="Times New Roman" w:hAnsi="Times New Roman" w:cs="Times New Roman"/>
          <w:bCs/>
          <w:sz w:val="26"/>
          <w:szCs w:val="26"/>
        </w:rPr>
        <w:t xml:space="preserve">1. </w:t>
      </w:r>
      <w:r w:rsidRPr="00F06670">
        <w:rPr>
          <w:rFonts w:ascii="Times New Roman" w:eastAsia="Times New Roman" w:hAnsi="Times New Roman" w:cs="Times New Roman"/>
          <w:sz w:val="26"/>
          <w:szCs w:val="26"/>
        </w:rPr>
        <w:t>Структура муниципального долга представляет собой группировку муниципальных долговых обязательств по видам долговых обязательств, установленным Бюджетным кодексом Российской Федерации.</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Управление муниципальным долгом осуществляется финансово-экономическим отделом Администрации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соответствии с Уставом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исходя из необходимости соблюдения ограничений, установленных Бюджетным кодексом Российской Федерации. </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Финансово-экономический отдел ведет муниципальную долговую книгу. Информация о долговых обязательствах вносится в долговую книгу в срок, не превышающий пяти рабочих дней с момента возникновения соответствующего обязательства. Состав информации, порядок и сроки её внесения в муниципальную долговую книгу устанавливаются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22</w:t>
      </w:r>
      <w:r w:rsidRPr="00F06670">
        <w:rPr>
          <w:rFonts w:ascii="Times New Roman" w:eastAsia="Times New Roman" w:hAnsi="Times New Roman" w:cs="Times New Roman"/>
          <w:sz w:val="26"/>
          <w:szCs w:val="26"/>
          <w:lang w:eastAsia="ru-RU"/>
        </w:rPr>
        <w:t>. Предельный объем муниципального долга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1. 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поселения в рамках ограничений, установленных </w:t>
      </w:r>
      <w:hyperlink r:id="rId6" w:history="1">
        <w:r w:rsidRPr="00F06670">
          <w:rPr>
            <w:rFonts w:ascii="Times New Roman" w:eastAsia="Times New Roman" w:hAnsi="Times New Roman" w:cs="Times New Roman"/>
            <w:sz w:val="26"/>
            <w:szCs w:val="26"/>
            <w:lang w:eastAsia="ru-RU"/>
          </w:rPr>
          <w:t>пунктом 2</w:t>
        </w:r>
      </w:hyperlink>
      <w:r w:rsidRPr="00F06670">
        <w:rPr>
          <w:rFonts w:ascii="Times New Roman" w:eastAsia="Times New Roman" w:hAnsi="Times New Roman" w:cs="Times New Roman"/>
          <w:sz w:val="26"/>
          <w:szCs w:val="26"/>
          <w:lang w:eastAsia="ru-RU"/>
        </w:rPr>
        <w:t xml:space="preserve"> настоящей статьи.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Предельный объем муниципального долга в целях настоящего Положения означает объем муниципального долга, который не может быть превышен при исполнении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Предельный объем муниципального долга не должен превышать утвержденный общий годовой объем доходов бюджета поселения без учета утвержденного объема безвозмездных поступлений. Превышение при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мер принуждения за нарушение бюджетного законодательства, предусмотренных Бюджетным кодексом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Если при исполнении бюджета поселения объем муниципального долга превышает установленный решением о бюджете поселения предельный объем, Совет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вправе принимать новые долговые обязательства только после приведения объема муниципального долга в соответствие с требованиями настоящей статьи.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Решением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устанавливается 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представляющий собой расчетный показатель, с указанием в том числе верхнего предела долга по муниципальным гарантиям.</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23</w:t>
      </w:r>
      <w:r w:rsidRPr="00F06670">
        <w:rPr>
          <w:rFonts w:ascii="Times New Roman" w:eastAsia="Times New Roman" w:hAnsi="Times New Roman" w:cs="Times New Roman"/>
          <w:sz w:val="26"/>
          <w:szCs w:val="26"/>
          <w:lang w:eastAsia="ru-RU"/>
        </w:rPr>
        <w:t>. Осуществление муниципальных заимствований</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Право осуществления муниципальных заимствований от имени муниципального образования в соответствии с Бюджетным кодексом Российской Федерации и Уставом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принадлежит</w:t>
      </w:r>
      <w:proofErr w:type="gramEnd"/>
      <w:r w:rsidRPr="00F06670">
        <w:rPr>
          <w:rFonts w:ascii="Times New Roman" w:eastAsia="Times New Roman" w:hAnsi="Times New Roman" w:cs="Times New Roman"/>
          <w:sz w:val="26"/>
          <w:szCs w:val="26"/>
          <w:lang w:eastAsia="ru-RU"/>
        </w:rPr>
        <w:t xml:space="preserve"> администрации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Муниципальные заимствования осуществляются в целях финансирования дефицита бюджета поселения, а также для погашения муниципальных долговых обязательств, в порядке, установленном муниципальными правовыми актами.</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Предельный объем муниципальных заимствований в текущем финансовом году не должен превышать сумму, направляемую в текущем финансовом году на финансирование дефицита бюджета поселения и (или) погашение долговых обязательств бюджета поселения.</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Программа муниципальных заимствований предоставляется в Совет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одновременно с решением о бюджете на очередной финансовый год (очередной финансовый год и плановый период).</w:t>
      </w:r>
    </w:p>
    <w:p w:rsidR="00F06670" w:rsidRPr="00F06670" w:rsidRDefault="00F06670" w:rsidP="00F06670">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06670">
        <w:rPr>
          <w:rFonts w:ascii="Times New Roman" w:eastAsia="Times New Roman" w:hAnsi="Times New Roman" w:cs="Times New Roman"/>
          <w:b/>
          <w:sz w:val="26"/>
          <w:szCs w:val="26"/>
          <w:lang w:eastAsia="ru-RU"/>
        </w:rPr>
        <w:t>Раздел 3. СОСТАВЛЕНИЕ ПРОЕКТА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24.</w:t>
      </w:r>
      <w:r w:rsidRPr="00F06670">
        <w:rPr>
          <w:rFonts w:ascii="Times New Roman" w:eastAsia="Times New Roman" w:hAnsi="Times New Roman" w:cs="Times New Roman"/>
          <w:sz w:val="26"/>
          <w:szCs w:val="26"/>
          <w:lang w:eastAsia="ru-RU"/>
        </w:rPr>
        <w:t xml:space="preserve"> Общие положения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Проект бюджета поселения составляется на основе прогноза социально-экономического развития поселения в целях финансового обеспечения расходных обязательств.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Проект бюджета поселения составляется и утверждается сроком на один год в порядке, установленном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соответствии с настоящим Положением и принимаемыми решениями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Составление проекта бюджета поселения осуществляет финансово- экономический отдел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3.  Составление проекта бюджета поселения основывается на: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Бюджетном послании Президента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прогнозе социально-экономического развития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основных направлениях бюджетной и налоговой политики;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муниципальных программах.</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25</w:t>
      </w:r>
      <w:r w:rsidRPr="00F06670">
        <w:rPr>
          <w:rFonts w:ascii="Times New Roman" w:eastAsia="Times New Roman" w:hAnsi="Times New Roman" w:cs="Times New Roman"/>
          <w:sz w:val="26"/>
          <w:szCs w:val="26"/>
          <w:lang w:eastAsia="ru-RU"/>
        </w:rPr>
        <w:t>. Порядок и сроки составления проекта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Порядок и сроки составления проекта бюджета поселения устанавливаются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с соблюдением требований, устанавливаемых настоящим Положением и решениями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06670">
        <w:rPr>
          <w:rFonts w:ascii="Times New Roman" w:eastAsia="Times New Roman" w:hAnsi="Times New Roman" w:cs="Times New Roman"/>
          <w:b/>
          <w:sz w:val="26"/>
          <w:szCs w:val="26"/>
          <w:lang w:eastAsia="ru-RU"/>
        </w:rPr>
        <w:t>Раздел 4. РАССМОТРЕНИЕ И УТВЕРЖДЕНИЕ БЮДЖЕТА ПОСЕЛЕНИЯ</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26</w:t>
      </w:r>
      <w:r w:rsidRPr="00F06670">
        <w:rPr>
          <w:rFonts w:ascii="Times New Roman" w:eastAsia="Times New Roman" w:hAnsi="Times New Roman" w:cs="Times New Roman"/>
          <w:sz w:val="26"/>
          <w:szCs w:val="26"/>
          <w:lang w:eastAsia="ru-RU"/>
        </w:rPr>
        <w:t>. Общие положения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В решении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должны содержаться основные характеристики бюджета поселения, к которым относятся общий объем доходов бюджета поселения, общий объем расходов бюджета поселения, дефицит (профицит) бюджета поселения, а также иные показатели, установленные Бюджетным кодексом Российской Федерации, законами Астраханской области, муниципальными правовыми актами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(кроме решения о бюджете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Решением о бюджете поселения утверждаются: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перечень главных администраторов доходов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перечень главных администраторов источников финансирования дефицита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ведомственная структура расходов бюджета на очередной финансовый год (очередной финансовый год и плановый период);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объем межбюджетных трансфертов, получаемых из других бюджетов в очередном </w:t>
      </w:r>
      <w:r w:rsidRPr="00F06670">
        <w:rPr>
          <w:rFonts w:ascii="Times New Roman" w:eastAsia="Times New Roman" w:hAnsi="Times New Roman" w:cs="Times New Roman"/>
          <w:sz w:val="26"/>
          <w:szCs w:val="26"/>
          <w:lang w:eastAsia="ru-RU"/>
        </w:rPr>
        <w:lastRenderedPageBreak/>
        <w:t>финансовом году (очередном финансовом году и плановом периоде);</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источники финансирования дефицита бюджета на очередной финансовый год (очередной финансовый год и плановый период);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верхний предел муниципального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иные показатели бюджета, установленные настоящим Положением, решением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Изменение параметров планового периода бюджета поселения осуществляется в соответствии с решением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Изменение показателей ведомственной структуры расходов бюджета поселения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видам расходов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Проект бюджета поселения представляется на рассмотрение и утверждение в Совет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Бюджет поселения принимается в двух чтениях.</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Статья 27. Документы и материалы, представляемые одновременно с проектом Решения о бюджете </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Одновременно с проектом закона о бюджете в Совет представляются: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основные направления бюджетной и налоговой политики;</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2) предварительные итоги социально-экономического развития за истекший период текущего финансового года и ожидаемые итоги социально-экономического </w:t>
      </w:r>
      <w:proofErr w:type="gramStart"/>
      <w:r w:rsidRPr="00F06670">
        <w:rPr>
          <w:rFonts w:ascii="Times New Roman" w:eastAsia="Times New Roman" w:hAnsi="Times New Roman" w:cs="Times New Roman"/>
          <w:sz w:val="26"/>
          <w:szCs w:val="26"/>
          <w:lang w:eastAsia="ru-RU"/>
        </w:rPr>
        <w:t>развития  за</w:t>
      </w:r>
      <w:proofErr w:type="gramEnd"/>
      <w:r w:rsidRPr="00F06670">
        <w:rPr>
          <w:rFonts w:ascii="Times New Roman" w:eastAsia="Times New Roman" w:hAnsi="Times New Roman" w:cs="Times New Roman"/>
          <w:sz w:val="26"/>
          <w:szCs w:val="26"/>
          <w:lang w:eastAsia="ru-RU"/>
        </w:rPr>
        <w:t xml:space="preserve"> текущий финансовый год;</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прогноз социально-экономического развития;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прогноз основных характеристик (общий объем доходов, общий объем расходов, дефицит (профицит) бюджета) консолидированного бюджета на очередной финансовый год и плановый период;</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пояснительная записка к проекту Решения о бюджете;</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6) верхний предел муниципального внутреннего долга на 1 января года, следующего за очередным финансовым годом и каждым годом планового периода;</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7) оценка ожидаемого исполнения бюджета на текущий финансовый год;</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8) предложенные Советом, ревизионной комиссией проекты бюджетных смет, представляемые в случае возникновения разногласий в отношении указанных бюджетных смет;</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9) отчет об исполнении бюджета за истекший период текущего финансового года на последнюю отчетную дату;</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10) паспорта муниципальных программ;</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lastRenderedPageBreak/>
        <w:t>11) отчет об исполнении муниципальных программ;</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12) иные документы и материалы, предоставление которых предусмотрено бюджетным законодательством Российской Федерации.</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Статья 28. Порядок подготовки к рассмотрению в первом чтении проекта Решения о бюджете </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Проект Решения о бюджете, внесенный с соблюдением требований настоящего Решения, Глава поселения направляет в ревизионную комиссию для подготовки заключений по указанному Решению.</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В течение 10 рабочих дней со дня внесения проекта Решения о бюджете в первом чтении ревизионная комиссия готовит заключение и представляет в Совет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решение о принятии или об отклонении представленного проекта Решения о бюджете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проект Решения Совета о принятии в первом чтении проекта Решения о бюджете поселения и об утверждении основных характеристик проекта Решения о бюджете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Статья 30. Рассмотрение в первом чтении проекта закона о бюджете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Совет рассматривает проект Решения о бюджете поселения в первом чтении в течение 20 дней со дня его внесения администрацией поселения в Совет.</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2. Предметом рассмотрения проекта </w:t>
      </w:r>
      <w:proofErr w:type="gramStart"/>
      <w:r w:rsidRPr="00F06670">
        <w:rPr>
          <w:rFonts w:ascii="Times New Roman" w:eastAsia="Times New Roman" w:hAnsi="Times New Roman" w:cs="Times New Roman"/>
          <w:sz w:val="26"/>
          <w:szCs w:val="26"/>
          <w:lang w:eastAsia="ru-RU"/>
        </w:rPr>
        <w:t>решения  о</w:t>
      </w:r>
      <w:proofErr w:type="gramEnd"/>
      <w:r w:rsidRPr="00F06670">
        <w:rPr>
          <w:rFonts w:ascii="Times New Roman" w:eastAsia="Times New Roman" w:hAnsi="Times New Roman" w:cs="Times New Roman"/>
          <w:sz w:val="26"/>
          <w:szCs w:val="26"/>
          <w:lang w:eastAsia="ru-RU"/>
        </w:rPr>
        <w:t xml:space="preserve"> бюджете поселения в первом чтении являются основные характеристики бюджета поселения, к которым относятся: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общий объем доходов в очередном финансовом году и плановом периоде;</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общий объем расходов в очередном финансовом году и плановом периоде;</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дефицит (профицит) бюджета поселения в очередном финансовом году и плановом периоде.</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3. По итогам рассмотрения проекта решения о бюджете поселения в первом чтении принимается Решение </w:t>
      </w:r>
      <w:proofErr w:type="gramStart"/>
      <w:r w:rsidRPr="00F06670">
        <w:rPr>
          <w:rFonts w:ascii="Times New Roman" w:eastAsia="Times New Roman" w:hAnsi="Times New Roman" w:cs="Times New Roman"/>
          <w:sz w:val="26"/>
          <w:szCs w:val="26"/>
          <w:lang w:eastAsia="ru-RU"/>
        </w:rPr>
        <w:t>Совета  о</w:t>
      </w:r>
      <w:proofErr w:type="gramEnd"/>
      <w:r w:rsidRPr="00F06670">
        <w:rPr>
          <w:rFonts w:ascii="Times New Roman" w:eastAsia="Times New Roman" w:hAnsi="Times New Roman" w:cs="Times New Roman"/>
          <w:sz w:val="26"/>
          <w:szCs w:val="26"/>
          <w:lang w:eastAsia="ru-RU"/>
        </w:rPr>
        <w:t xml:space="preserve"> принятии или об отклонении указанного Решения. В случае принятия Советом бюджета поселения в первом чтении утверждаются основные характеристики бюджета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В случае возвращения проекта решения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w:t>
      </w:r>
      <w:proofErr w:type="gramStart"/>
      <w:r w:rsidRPr="00F06670">
        <w:rPr>
          <w:rFonts w:ascii="Times New Roman" w:eastAsia="Times New Roman" w:hAnsi="Times New Roman" w:cs="Times New Roman"/>
          <w:sz w:val="26"/>
          <w:szCs w:val="26"/>
          <w:lang w:eastAsia="ru-RU"/>
        </w:rPr>
        <w:t>администрации  МО</w:t>
      </w:r>
      <w:proofErr w:type="gramEnd"/>
      <w:r w:rsidRPr="00F06670">
        <w:rPr>
          <w:rFonts w:ascii="Times New Roman" w:eastAsia="Times New Roman" w:hAnsi="Times New Roman" w:cs="Times New Roman"/>
          <w:sz w:val="26"/>
          <w:szCs w:val="26"/>
          <w:lang w:eastAsia="ru-RU"/>
        </w:rPr>
        <w:t xml:space="preserve">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на доработку, финансово-экономический отдел в течение 20 дней после принятия Советом соответствующего постановления уточняет основные характеристики проекта решения о бюджете с учетом замечаний и предложений Совета.</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Администрация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вносит на рассмотрение Совета уточненный проект решения о </w:t>
      </w:r>
      <w:proofErr w:type="gramStart"/>
      <w:r w:rsidRPr="00F06670">
        <w:rPr>
          <w:rFonts w:ascii="Times New Roman" w:eastAsia="Times New Roman" w:hAnsi="Times New Roman" w:cs="Times New Roman"/>
          <w:sz w:val="26"/>
          <w:szCs w:val="26"/>
          <w:lang w:eastAsia="ru-RU"/>
        </w:rPr>
        <w:t>бюджете  на</w:t>
      </w:r>
      <w:proofErr w:type="gramEnd"/>
      <w:r w:rsidRPr="00F06670">
        <w:rPr>
          <w:rFonts w:ascii="Times New Roman" w:eastAsia="Times New Roman" w:hAnsi="Times New Roman" w:cs="Times New Roman"/>
          <w:sz w:val="26"/>
          <w:szCs w:val="26"/>
          <w:lang w:eastAsia="ru-RU"/>
        </w:rPr>
        <w:t xml:space="preserve"> повторное рассмотрение в первом чтении.</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8. Совет рассматривает указанное решение в первом чтении в течение 15 дней со дня повторного внесения его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outlineLvl w:val="0"/>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Статья 31. Рассмотрение во втором чтении проекта решения о бюджете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lastRenderedPageBreak/>
        <w:t>1. Совет рассматривает во втором чтении проект решения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не позднее чем через 25 дней со дня принятия указанного решения в первом чтении.</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2. Предметом рассмотрения проекта решения о бюджете </w:t>
      </w:r>
      <w:proofErr w:type="gramStart"/>
      <w:r w:rsidRPr="00F06670">
        <w:rPr>
          <w:rFonts w:ascii="Times New Roman" w:eastAsia="Times New Roman" w:hAnsi="Times New Roman" w:cs="Times New Roman"/>
          <w:sz w:val="26"/>
          <w:szCs w:val="26"/>
          <w:lang w:eastAsia="ru-RU"/>
        </w:rPr>
        <w:t>поселения  во</w:t>
      </w:r>
      <w:proofErr w:type="gramEnd"/>
      <w:r w:rsidRPr="00F06670">
        <w:rPr>
          <w:rFonts w:ascii="Times New Roman" w:eastAsia="Times New Roman" w:hAnsi="Times New Roman" w:cs="Times New Roman"/>
          <w:sz w:val="26"/>
          <w:szCs w:val="26"/>
          <w:lang w:eastAsia="ru-RU"/>
        </w:rPr>
        <w:t xml:space="preserve"> втором чтении являются: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приложение к решению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roofErr w:type="gramStart"/>
      <w:r w:rsidRPr="00F06670">
        <w:rPr>
          <w:rFonts w:ascii="Times New Roman" w:eastAsia="Times New Roman" w:hAnsi="Times New Roman" w:cs="Times New Roman"/>
          <w:sz w:val="26"/>
          <w:szCs w:val="26"/>
          <w:lang w:eastAsia="ru-RU"/>
        </w:rPr>
        <w:t>».,</w:t>
      </w:r>
      <w:proofErr w:type="gramEnd"/>
      <w:r w:rsidRPr="00F06670">
        <w:rPr>
          <w:rFonts w:ascii="Times New Roman" w:eastAsia="Times New Roman" w:hAnsi="Times New Roman" w:cs="Times New Roman"/>
          <w:sz w:val="26"/>
          <w:szCs w:val="26"/>
          <w:lang w:eastAsia="ru-RU"/>
        </w:rPr>
        <w:t xml:space="preserve"> устанавливающее перечень главных администраторов доходов бюджета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приложение к решению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устанавливающее перечень главных администраторов источников финансирования дефицита бюджета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распределение доходов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по группам, подгруппам и статьям классификации доходов бюджетов Российской Федерации;</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приложение к решению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устанавливающее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3.1) ведомственную структуру расходов бюджета;</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объем межбюджетных трансфертов, получаемых из других бюджетов бюджетной системы Российской Федерации в очередном финансовом году и плановом периоде;</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источники финансирования дефицита бюджета на очередной финансовый год и плановый период;</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перечень имущества, составляющего казну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6) программа муниципальных внутренних заимствований на очередной финансовый год и плановый период;</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7) текстовые статьи проекта решения о бюджете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8) иные показатели, предусмотренные проектом решения о бюджете поселения.</w:t>
      </w:r>
    </w:p>
    <w:p w:rsidR="00F06670" w:rsidRPr="00F06670" w:rsidRDefault="00F06670" w:rsidP="00F06670">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3. При </w:t>
      </w:r>
      <w:proofErr w:type="gramStart"/>
      <w:r w:rsidRPr="00F06670">
        <w:rPr>
          <w:rFonts w:ascii="Times New Roman" w:eastAsia="Times New Roman" w:hAnsi="Times New Roman" w:cs="Times New Roman"/>
          <w:sz w:val="26"/>
          <w:szCs w:val="26"/>
          <w:lang w:eastAsia="ru-RU"/>
        </w:rPr>
        <w:t>принятии  Советом</w:t>
      </w:r>
      <w:proofErr w:type="gramEnd"/>
      <w:r w:rsidRPr="00F06670">
        <w:rPr>
          <w:rFonts w:ascii="Times New Roman" w:eastAsia="Times New Roman" w:hAnsi="Times New Roman" w:cs="Times New Roman"/>
          <w:sz w:val="26"/>
          <w:szCs w:val="26"/>
          <w:lang w:eastAsia="ru-RU"/>
        </w:rPr>
        <w:t xml:space="preserve"> решения о бюджете поселения во втором чтении данное Решение подписывается Главой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32</w:t>
      </w:r>
      <w:r w:rsidRPr="00F06670">
        <w:rPr>
          <w:rFonts w:ascii="Times New Roman" w:eastAsia="Times New Roman" w:hAnsi="Times New Roman" w:cs="Times New Roman"/>
          <w:sz w:val="26"/>
          <w:szCs w:val="26"/>
          <w:lang w:eastAsia="ru-RU"/>
        </w:rPr>
        <w:t>. Внесение изменений в решение о бюджете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1. Глава администрации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представляет</w:t>
      </w:r>
      <w:proofErr w:type="gramEnd"/>
      <w:r w:rsidRPr="00F06670">
        <w:rPr>
          <w:rFonts w:ascii="Times New Roman" w:eastAsia="Times New Roman" w:hAnsi="Times New Roman" w:cs="Times New Roman"/>
          <w:sz w:val="26"/>
          <w:szCs w:val="26"/>
          <w:lang w:eastAsia="ru-RU"/>
        </w:rPr>
        <w:t xml:space="preserve"> в Совет проекты решений о внесении изменений в решение о бюджете поселения по всем вопросам, являющимся предметом правового регулирования указанного решения.</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2. Проекты решений о внесении изменений в бюджет поселения рассматриваются Советом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в</w:t>
      </w:r>
      <w:proofErr w:type="gramEnd"/>
      <w:r w:rsidRPr="00F06670">
        <w:rPr>
          <w:rFonts w:ascii="Times New Roman" w:eastAsia="Times New Roman" w:hAnsi="Times New Roman" w:cs="Times New Roman"/>
          <w:sz w:val="26"/>
          <w:szCs w:val="26"/>
          <w:lang w:eastAsia="ru-RU"/>
        </w:rPr>
        <w:t xml:space="preserve"> первоочередном порядке в течение 25 дней.</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3. Глава администрации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r w:rsidRPr="00F06670">
        <w:rPr>
          <w:rFonts w:ascii="Times New Roman" w:eastAsia="Times New Roman" w:hAnsi="Times New Roman" w:cs="Times New Roman"/>
          <w:sz w:val="26"/>
          <w:szCs w:val="26"/>
          <w:lang w:eastAsia="ru-RU"/>
        </w:rPr>
        <w:lastRenderedPageBreak/>
        <w:t>сельсовет» вносит в Совет проект решения о внесении изменений в решение о бюджете поселения вместе со следующими материалами:</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Пояснительной запиской к указанному проекту решения, с обоснованием предлагаемых изменений;</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Отчетом об исполнении бюджета поселения за истекший период текущего финансового года;</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Сведениями о предоставлении и погашении кредитов.</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4. В случае увеличения общего объема доходов бюджета поселения в плановом периоде указанное увеличение относится на:</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 сокращение дефицита бюджета поселения в случае, если бюджет поселения утвержден с дефицитом;</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 соответствующее увеличение утвержденных расходов.</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В случае сокращения общего объема доходов бюджета района в плановом периоде объем утвержденных расходов подлежит соответствующему сокращению.</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        5. Принятое Советом муниципального </w:t>
      </w:r>
      <w:proofErr w:type="gramStart"/>
      <w:r w:rsidRPr="00F06670">
        <w:rPr>
          <w:rFonts w:ascii="Times New Roman" w:eastAsia="Times New Roman" w:hAnsi="Times New Roman" w:cs="Times New Roman"/>
          <w:sz w:val="26"/>
          <w:szCs w:val="26"/>
          <w:lang w:eastAsia="ru-RU"/>
        </w:rPr>
        <w:t>образования  «</w:t>
      </w:r>
      <w:proofErr w:type="spellStart"/>
      <w:proofErr w:type="gramEnd"/>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решение о внесении изменений в бюджет поселения направляется Главе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для подписания и официального опубликования.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06670">
        <w:rPr>
          <w:rFonts w:ascii="Times New Roman" w:eastAsia="Times New Roman" w:hAnsi="Times New Roman" w:cs="Times New Roman"/>
          <w:b/>
          <w:sz w:val="26"/>
          <w:szCs w:val="26"/>
          <w:lang w:eastAsia="ru-RU"/>
        </w:rPr>
        <w:t>Раздел 5. ИСПОЛНЕНИЕ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33</w:t>
      </w:r>
      <w:r w:rsidRPr="00F06670">
        <w:rPr>
          <w:rFonts w:ascii="Times New Roman" w:eastAsia="Times New Roman" w:hAnsi="Times New Roman" w:cs="Times New Roman"/>
          <w:sz w:val="26"/>
          <w:szCs w:val="26"/>
          <w:lang w:eastAsia="ru-RU"/>
        </w:rPr>
        <w:t>. Основы исполнения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Исполнение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обеспечивается</w:t>
      </w:r>
      <w:proofErr w:type="gramEnd"/>
      <w:r w:rsidRPr="00F06670">
        <w:rPr>
          <w:rFonts w:ascii="Times New Roman" w:eastAsia="Times New Roman" w:hAnsi="Times New Roman" w:cs="Times New Roman"/>
          <w:sz w:val="26"/>
          <w:szCs w:val="26"/>
          <w:lang w:eastAsia="ru-RU"/>
        </w:rPr>
        <w:t xml:space="preserve">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Организация исполнения бюджета поселения возлагается на финансово - экономический отдел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Исполнение бюджета поселения организуется на основе сводной бюджетной росписи и кассового плана.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Бюджет поселения исполняется на основе единства кассы и подведомственности расходов.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Кассовое обслуживание исполнения бюджета поселения осуществляется органами Федерального казначейства.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34.</w:t>
      </w:r>
      <w:r w:rsidRPr="00F06670">
        <w:rPr>
          <w:rFonts w:ascii="Times New Roman" w:eastAsia="Times New Roman" w:hAnsi="Times New Roman" w:cs="Times New Roman"/>
          <w:sz w:val="26"/>
          <w:szCs w:val="26"/>
          <w:lang w:eastAsia="ru-RU"/>
        </w:rPr>
        <w:t xml:space="preserve"> Сводная бюджетная роспись</w:t>
      </w: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Порядок составления и ведения сводной бюджетной росписи устанавливается финансово-экономическим отделом.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Утверждение сводной бюджетной росписи и внесение изменений в нее осуществляется главой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Утвержденные показатели сводной бюджетной росписи должны соответствовать решению о бюджете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В случае принятия решения о внесении изменений в решение о бюджете поселения глава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утверждает соответствующие изменения в сводную бюджетную роспись.</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r w:rsidRPr="00F06670">
        <w:rPr>
          <w:rFonts w:ascii="Times New Roman" w:eastAsia="Times New Roman" w:hAnsi="Times New Roman" w:cs="Times New Roman"/>
          <w:sz w:val="26"/>
          <w:szCs w:val="26"/>
          <w:lang w:eastAsia="ru-RU"/>
        </w:rPr>
        <w:t>В сводную бюджетную роспись могут быть внесены изменения в соответствии с решениями главы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без внесения изменений в решение о бюджете поселения в случаях, предусмотренных пунктом 3 статьи 217 Бюджетного кодекса Российской Федерации</w:t>
      </w:r>
      <w:r w:rsidRPr="00F06670">
        <w:rPr>
          <w:rFonts w:ascii="Times New Roman" w:eastAsia="Times New Roman" w:hAnsi="Times New Roman" w:cs="Times New Roman"/>
          <w:color w:val="FF0000"/>
          <w:sz w:val="26"/>
          <w:szCs w:val="26"/>
          <w:lang w:eastAsia="ru-RU"/>
        </w:rPr>
        <w:t>.</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lastRenderedPageBreak/>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обслуживание муниципального долга, для увеличения иных бюджетных ассигнований без внесения изменений в решение о бюджете поселения не допускается.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35.</w:t>
      </w:r>
      <w:r w:rsidRPr="00F06670">
        <w:rPr>
          <w:rFonts w:ascii="Times New Roman" w:eastAsia="Times New Roman" w:hAnsi="Times New Roman" w:cs="Times New Roman"/>
          <w:sz w:val="26"/>
          <w:szCs w:val="26"/>
          <w:lang w:eastAsia="ru-RU"/>
        </w:rPr>
        <w:t xml:space="preserve"> Кассовый план</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Под кассовым планом подразумевается прогноз кассовых поступлений в бюджет поселения и кассовых выплат из бюджета поселения в текущем году.</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Финансово-экономический отдел администрации устанавливает порядок составления и ведения кассового плана.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Составление и ведение кассового плана осуществляется финансово-экономическим отделом.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36.</w:t>
      </w:r>
      <w:r w:rsidRPr="00F06670">
        <w:rPr>
          <w:rFonts w:ascii="Times New Roman" w:eastAsia="Times New Roman" w:hAnsi="Times New Roman" w:cs="Times New Roman"/>
          <w:sz w:val="26"/>
          <w:szCs w:val="26"/>
          <w:lang w:eastAsia="ru-RU"/>
        </w:rPr>
        <w:t xml:space="preserve"> Бюджетная роспись</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Порядок составления и ведения бюджетных росписей, включая внесение изменений в них, устанавливается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Бюджетная роспись составляется в соответствии с бюджетными ассигнованиями.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Утверждение бюджетной росписи и внесение изменений в нее осуществляются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Порядок составления и ведения бюджетных росписей может устанавливать право или обязанность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37</w:t>
      </w:r>
      <w:r w:rsidRPr="00F06670">
        <w:rPr>
          <w:rFonts w:ascii="Times New Roman" w:eastAsia="Times New Roman" w:hAnsi="Times New Roman" w:cs="Times New Roman"/>
          <w:sz w:val="26"/>
          <w:szCs w:val="26"/>
          <w:lang w:eastAsia="ru-RU"/>
        </w:rPr>
        <w:t>. Использование доходов, фактически полученных при исполнении бюджета поселения сверх утвержденных решением о бюджете района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Доходы, фактически полученные при исполнении бюджета поселения сверх утвержденного решением о бюджете поселения общего объема доходов, могут направляться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без внесения изменений в решение о бюджете поселения с внесением изменений в сводную бюджетную роспись без внесения изменений в решение о бюджете поселения на текущий финансовый год (текущий финансовый год и плановый период).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2. 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поселения в порядке, установленном </w:t>
      </w:r>
      <w:hyperlink r:id="rId7" w:history="1">
        <w:r w:rsidRPr="00F06670">
          <w:rPr>
            <w:rFonts w:ascii="Times New Roman" w:eastAsia="Times New Roman" w:hAnsi="Times New Roman" w:cs="Times New Roman"/>
            <w:sz w:val="26"/>
            <w:szCs w:val="26"/>
            <w:lang w:eastAsia="ru-RU"/>
          </w:rPr>
          <w:t xml:space="preserve">пунктом 5 статьи </w:t>
        </w:r>
      </w:hyperlink>
      <w:r w:rsidRPr="00F06670">
        <w:rPr>
          <w:rFonts w:ascii="Times New Roman" w:eastAsia="Times New Roman" w:hAnsi="Times New Roman" w:cs="Times New Roman"/>
          <w:sz w:val="26"/>
          <w:szCs w:val="26"/>
          <w:lang w:eastAsia="ru-RU"/>
        </w:rPr>
        <w:t xml:space="preserve">242 Бюджетного кодекса РФ, фактически полученные при исполнении бюджета поселения сверх утвержденных решением о бюджете поселения доходов, направляются на увеличение расходов бюджета поселения 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w:t>
      </w:r>
      <w:r w:rsidRPr="00F06670">
        <w:rPr>
          <w:rFonts w:ascii="Times New Roman" w:eastAsia="Times New Roman" w:hAnsi="Times New Roman" w:cs="Times New Roman"/>
          <w:sz w:val="26"/>
          <w:szCs w:val="26"/>
          <w:lang w:eastAsia="ru-RU"/>
        </w:rPr>
        <w:lastRenderedPageBreak/>
        <w:t>внесения изменений в решение о бюджете поселения на текущий финансовый год (текущий финансовый год и плановый период).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38</w:t>
      </w:r>
      <w:r w:rsidRPr="00F06670">
        <w:rPr>
          <w:rFonts w:ascii="Times New Roman" w:eastAsia="Times New Roman" w:hAnsi="Times New Roman" w:cs="Times New Roman"/>
          <w:sz w:val="26"/>
          <w:szCs w:val="26"/>
          <w:lang w:eastAsia="ru-RU"/>
        </w:rPr>
        <w:t>. Завершение текущего финансового года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Операции по исполнению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завершаются 31 декабря.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Завершение операций по исполнению бюджета поселения в текущем финансовом году осуществляется в порядке, установленном Распоряжением Главы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соответствии с требованиями настоящей статьи.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До последнего рабочего дня текущего финансового года включительно администрация обязана оплатить санкционированные к оплате в установленном порядке бюджетные обязательства в пределах остатка средств на едином счете бюджета поселения.</w:t>
      </w:r>
    </w:p>
    <w:p w:rsidR="00F06670" w:rsidRPr="00F06670" w:rsidRDefault="00F06670" w:rsidP="00F06670">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6"/>
          <w:szCs w:val="26"/>
          <w:lang w:eastAsia="ar-SA"/>
        </w:rPr>
      </w:pPr>
      <w:r w:rsidRPr="00F06670">
        <w:rPr>
          <w:rFonts w:ascii="Times New Roman" w:eastAsia="Times New Roman" w:hAnsi="Times New Roman" w:cs="Times New Roman"/>
          <w:sz w:val="26"/>
          <w:szCs w:val="26"/>
          <w:lang w:eastAsia="ru-RU"/>
        </w:rPr>
        <w:t xml:space="preserve">      3</w:t>
      </w:r>
      <w:r w:rsidRPr="00F06670">
        <w:rPr>
          <w:rFonts w:ascii="Times New Roman" w:eastAsia="Times New Roman" w:hAnsi="Times New Roman" w:cs="Times New Roman"/>
          <w:sz w:val="24"/>
          <w:szCs w:val="24"/>
          <w:lang w:eastAsia="ru-RU"/>
        </w:rPr>
        <w:t xml:space="preserve">. </w:t>
      </w:r>
      <w:r w:rsidRPr="00F06670">
        <w:rPr>
          <w:rFonts w:ascii="Times New Roman" w:eastAsia="Times New Roman" w:hAnsi="Times New Roman" w:cs="Times New Roman"/>
          <w:sz w:val="26"/>
          <w:szCs w:val="26"/>
          <w:lang w:eastAsia="ar-SA"/>
        </w:rPr>
        <w:t xml:space="preserve">Не </w:t>
      </w:r>
      <w:proofErr w:type="gramStart"/>
      <w:r w:rsidRPr="00F06670">
        <w:rPr>
          <w:rFonts w:ascii="Times New Roman" w:eastAsia="Times New Roman" w:hAnsi="Times New Roman" w:cs="Times New Roman"/>
          <w:sz w:val="26"/>
          <w:szCs w:val="26"/>
          <w:lang w:eastAsia="ar-SA"/>
        </w:rPr>
        <w:t>использованные  по</w:t>
      </w:r>
      <w:proofErr w:type="gramEnd"/>
      <w:r w:rsidRPr="00F06670">
        <w:rPr>
          <w:rFonts w:ascii="Times New Roman" w:eastAsia="Times New Roman" w:hAnsi="Times New Roman" w:cs="Times New Roman"/>
          <w:sz w:val="26"/>
          <w:szCs w:val="26"/>
          <w:lang w:eastAsia="ar-SA"/>
        </w:rPr>
        <w:t xml:space="preserve"> состоянию  на 1 января  очередного финансового года  остатки межбюджетных трансфертов, полученных  как из федерального бюджета, так  и из бюджета Астраханской области  в виде  субсидий, субвенций и иных межбюджетных трансфертов, имеющих целевое назначение, подлежат возврату в течении 5 рабочих дней 2015 года в доход бюджета Астраханской области.       </w:t>
      </w:r>
    </w:p>
    <w:p w:rsidR="00F06670" w:rsidRPr="00F06670" w:rsidRDefault="00F06670" w:rsidP="00F06670">
      <w:pPr>
        <w:suppressAutoHyphens/>
        <w:spacing w:after="0" w:line="240" w:lineRule="auto"/>
        <w:jc w:val="both"/>
        <w:rPr>
          <w:rFonts w:ascii="Times New Roman" w:eastAsia="Times New Roman" w:hAnsi="Times New Roman" w:cs="Times New Roman"/>
          <w:sz w:val="26"/>
          <w:szCs w:val="26"/>
          <w:lang w:eastAsia="ar-SA"/>
        </w:rPr>
      </w:pPr>
      <w:r w:rsidRPr="00F06670">
        <w:rPr>
          <w:rFonts w:ascii="Times New Roman" w:eastAsia="Times New Roman" w:hAnsi="Times New Roman" w:cs="Times New Roman"/>
          <w:sz w:val="26"/>
          <w:szCs w:val="26"/>
          <w:lang w:eastAsia="ar-SA"/>
        </w:rPr>
        <w:t xml:space="preserve">Не использованные в текущем финансовом году остатки средств, предоставленных бюджетному   </w:t>
      </w:r>
      <w:proofErr w:type="gramStart"/>
      <w:r w:rsidRPr="00F06670">
        <w:rPr>
          <w:rFonts w:ascii="Times New Roman" w:eastAsia="Times New Roman" w:hAnsi="Times New Roman" w:cs="Times New Roman"/>
          <w:sz w:val="26"/>
          <w:szCs w:val="26"/>
          <w:lang w:eastAsia="ar-SA"/>
        </w:rPr>
        <w:t>учреждению  на</w:t>
      </w:r>
      <w:proofErr w:type="gramEnd"/>
      <w:r w:rsidRPr="00F06670">
        <w:rPr>
          <w:rFonts w:ascii="Times New Roman" w:eastAsia="Times New Roman" w:hAnsi="Times New Roman" w:cs="Times New Roman"/>
          <w:sz w:val="26"/>
          <w:szCs w:val="26"/>
          <w:lang w:eastAsia="ar-SA"/>
        </w:rPr>
        <w:t xml:space="preserve"> иные цели, подлежат  возврату   в бюджет МО «МО «</w:t>
      </w:r>
      <w:proofErr w:type="spellStart"/>
      <w:r w:rsidRPr="00F06670">
        <w:rPr>
          <w:rFonts w:ascii="Times New Roman" w:eastAsia="Times New Roman" w:hAnsi="Times New Roman" w:cs="Times New Roman"/>
          <w:sz w:val="26"/>
          <w:szCs w:val="26"/>
          <w:lang w:eastAsia="ar-SA"/>
        </w:rPr>
        <w:t>Евпраксинский</w:t>
      </w:r>
      <w:proofErr w:type="spellEnd"/>
      <w:r w:rsidRPr="00F06670">
        <w:rPr>
          <w:rFonts w:ascii="Times New Roman" w:eastAsia="Times New Roman" w:hAnsi="Times New Roman" w:cs="Times New Roman"/>
          <w:sz w:val="26"/>
          <w:szCs w:val="26"/>
          <w:lang w:eastAsia="ar-SA"/>
        </w:rPr>
        <w:t xml:space="preserve"> сельсовет» для дальнейшего перечисления в бюджет МО «Приволжский район» </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В соответствии с решением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поселения, которому они были ранее предоставлены, для финансового обеспечения расходов бюджета поселения, соответствующих целям предоставления указанных межбюджетных трансфертов.</w:t>
      </w: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06670">
        <w:rPr>
          <w:rFonts w:ascii="Times New Roman" w:eastAsia="Times New Roman" w:hAnsi="Times New Roman" w:cs="Times New Roman"/>
          <w:b/>
          <w:sz w:val="26"/>
          <w:szCs w:val="26"/>
          <w:lang w:eastAsia="ru-RU"/>
        </w:rPr>
        <w:t>Раздел 6. СОСТАВЛЕНИЕ, ВНЕШНЯЯ ПРОВЕРКА,</w:t>
      </w:r>
    </w:p>
    <w:p w:rsidR="00F06670" w:rsidRPr="00F06670" w:rsidRDefault="00F06670" w:rsidP="00F06670">
      <w:pPr>
        <w:widowControl w:val="0"/>
        <w:autoSpaceDE w:val="0"/>
        <w:autoSpaceDN w:val="0"/>
        <w:adjustRightInd w:val="0"/>
        <w:spacing w:after="0" w:line="240" w:lineRule="auto"/>
        <w:jc w:val="center"/>
        <w:rPr>
          <w:rFonts w:ascii="Times New Roman" w:eastAsia="Times New Roman" w:hAnsi="Times New Roman" w:cs="Times New Roman"/>
          <w:b/>
          <w:sz w:val="26"/>
          <w:szCs w:val="26"/>
          <w:lang w:eastAsia="ru-RU"/>
        </w:rPr>
      </w:pPr>
      <w:r w:rsidRPr="00F06670">
        <w:rPr>
          <w:rFonts w:ascii="Times New Roman" w:eastAsia="Times New Roman" w:hAnsi="Times New Roman" w:cs="Times New Roman"/>
          <w:b/>
          <w:sz w:val="26"/>
          <w:szCs w:val="26"/>
          <w:lang w:eastAsia="ru-RU"/>
        </w:rPr>
        <w:t>РАССМОТРЕНИЕ И УТВЕРЖДЕНИЕ БЮДЖЕТНОЙ ОТЧЕТНОСТИ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39.</w:t>
      </w:r>
      <w:r w:rsidRPr="00F06670">
        <w:rPr>
          <w:rFonts w:ascii="Times New Roman" w:eastAsia="Times New Roman" w:hAnsi="Times New Roman" w:cs="Times New Roman"/>
          <w:sz w:val="26"/>
          <w:szCs w:val="26"/>
          <w:lang w:eastAsia="ru-RU"/>
        </w:rPr>
        <w:t xml:space="preserve"> Основы бюджетного учета и бюджетной отчетности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Бюджетный учет и составление бюджетной отчетности осуществляются в соответствии с единой методологией и стандартами, установленными Министерством финансов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Бюджетный учет осуществляется в соответствии с планом счетов и инструкцией по его применению, утвержденными Министерством финансов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Бюджетная отчетность включает: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lastRenderedPageBreak/>
        <w:t>отчет об исполнении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баланс исполнения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отчет о финансовых результатах деятельности;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отчет о движении денежных средств;</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пояснительную записку.</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Отчет об исполнении бюджета поселения содержит данные об исполнении бюджета поселения по доходам, расходам и источникам финансирования дефицита бюджета поселения в соответствии с бюджетной классификацией Российской Федерации.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Отчет о движении денежных средств отражает операции по счетам бюджета поселения по кодам классификации операций сектора государственного управления.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Пояснительная записка содержит анализ исполнения бюджета поселения и бюджетной отчетности, а также сведения о выполнении муниципального задания и (или) иных результатах использования бюджетных ассигнований. </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40</w:t>
      </w:r>
      <w:r w:rsidRPr="00F06670">
        <w:rPr>
          <w:rFonts w:ascii="Times New Roman" w:eastAsia="Times New Roman" w:hAnsi="Times New Roman" w:cs="Times New Roman"/>
          <w:sz w:val="26"/>
          <w:szCs w:val="26"/>
          <w:lang w:eastAsia="ru-RU"/>
        </w:rPr>
        <w:t>. Составление бюджетной отчетности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Администрация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представляет бюджетную отчетность в финансовое управление в установленные им сроки.</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6"/>
          <w:szCs w:val="26"/>
          <w:lang w:eastAsia="ru-RU"/>
        </w:rPr>
      </w:pPr>
      <w:r w:rsidRPr="00F06670">
        <w:rPr>
          <w:rFonts w:ascii="Times New Roman" w:eastAsia="Times New Roman" w:hAnsi="Times New Roman" w:cs="Times New Roman"/>
          <w:sz w:val="26"/>
          <w:szCs w:val="26"/>
          <w:lang w:eastAsia="ru-RU"/>
        </w:rPr>
        <w:t>2. Бюджетная отчетность муниципального образования составляется финансово- экономическим отделом.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Бюджетная отчетность муниципального образования является годовой. Отчет об исполнении бюджета поселения является ежеквартальным.</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Бюджетная отчетность муниципального образования представляется администрацией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финансовое управление МО «Приволжский район».</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5. Информацию об исполнении бюджета поселения за первый квартал, полугодие и девять месяцев текущего финансового года направляется в Совет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w:t>
      </w:r>
      <w:proofErr w:type="gramStart"/>
      <w:r w:rsidRPr="00F06670">
        <w:rPr>
          <w:rFonts w:ascii="Times New Roman" w:eastAsia="Times New Roman" w:hAnsi="Times New Roman" w:cs="Times New Roman"/>
          <w:sz w:val="26"/>
          <w:szCs w:val="26"/>
          <w:lang w:eastAsia="ru-RU"/>
        </w:rPr>
        <w:t>сельсовет»  и</w:t>
      </w:r>
      <w:proofErr w:type="gramEnd"/>
      <w:r w:rsidRPr="00F06670">
        <w:rPr>
          <w:rFonts w:ascii="Times New Roman" w:eastAsia="Times New Roman" w:hAnsi="Times New Roman" w:cs="Times New Roman"/>
          <w:sz w:val="26"/>
          <w:szCs w:val="26"/>
          <w:lang w:eastAsia="ru-RU"/>
        </w:rPr>
        <w:t xml:space="preserve"> ревизионную комиссию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Годовой отчет об исполнении бюджета поселения подлежит утверждению решением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41</w:t>
      </w:r>
      <w:r w:rsidRPr="00F06670">
        <w:rPr>
          <w:rFonts w:ascii="Times New Roman" w:eastAsia="Times New Roman" w:hAnsi="Times New Roman" w:cs="Times New Roman"/>
          <w:sz w:val="26"/>
          <w:szCs w:val="26"/>
          <w:lang w:eastAsia="ru-RU"/>
        </w:rPr>
        <w:t>. Внешняя проверка годового отчета об исполнении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Годовой отчет об исполнении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до его рассмотрения в Совете подлежит внешней проверке, которая включает проверку бюджетной отчетности и подготовку заключения на годовой отчет об исполнении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 xml:space="preserve">2. Внешняя проверка годового отчета об исполнении бюджета поселения осуществляется ревизионной комиссией муниципального образования </w:t>
      </w:r>
      <w:r w:rsidRPr="00F06670">
        <w:rPr>
          <w:rFonts w:ascii="Times New Roman" w:eastAsia="Times New Roman" w:hAnsi="Times New Roman" w:cs="Times New Roman"/>
          <w:sz w:val="26"/>
          <w:szCs w:val="26"/>
          <w:lang w:eastAsia="ru-RU"/>
        </w:rPr>
        <w:lastRenderedPageBreak/>
        <w:t>«</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с соблюдением требований настоящего Положения и с учетом особенностей, установленных решениями Совета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Администрация поселения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Заключение на годовой отчет об исполнении бюджета поселения представляется ревизионной комиссией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в Совет поселения с одновременным направлением в Администрацию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b/>
          <w:sz w:val="26"/>
          <w:szCs w:val="26"/>
          <w:lang w:eastAsia="ru-RU"/>
        </w:rPr>
        <w:t>Статья 42.</w:t>
      </w:r>
      <w:r w:rsidRPr="00F06670">
        <w:rPr>
          <w:rFonts w:ascii="Times New Roman" w:eastAsia="Times New Roman" w:hAnsi="Times New Roman" w:cs="Times New Roman"/>
          <w:sz w:val="26"/>
          <w:szCs w:val="26"/>
          <w:lang w:eastAsia="ru-RU"/>
        </w:rPr>
        <w:t xml:space="preserve"> Представление, рассмотрение и утверждение годового отчета об исполнении бюджета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1. Порядок представления, рассмотрения и утверждения годового отчета об исполнении бюджета поселения устанавливается Советом муниципального образования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2. Одновременно с годовым отчетом об исполнении бюджета поселения представляются: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пояснительная записка к отчету;</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иные документы, предусмотренные муниципальными правовыми актами Советом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3. При рассмотрении годового отчета об исполнении бюджета поселения Совет заслушивает:</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доклад начальника финансово-экономического отдела Администрации МО «</w:t>
      </w:r>
      <w:proofErr w:type="spellStart"/>
      <w:r w:rsidRPr="00F06670">
        <w:rPr>
          <w:rFonts w:ascii="Times New Roman" w:eastAsia="Times New Roman" w:hAnsi="Times New Roman" w:cs="Times New Roman"/>
          <w:sz w:val="26"/>
          <w:szCs w:val="26"/>
          <w:lang w:eastAsia="ru-RU"/>
        </w:rPr>
        <w:t>Евпраксинский</w:t>
      </w:r>
      <w:proofErr w:type="spellEnd"/>
      <w:r w:rsidRPr="00F06670">
        <w:rPr>
          <w:rFonts w:ascii="Times New Roman" w:eastAsia="Times New Roman" w:hAnsi="Times New Roman" w:cs="Times New Roman"/>
          <w:sz w:val="26"/>
          <w:szCs w:val="26"/>
          <w:lang w:eastAsia="ru-RU"/>
        </w:rPr>
        <w:t xml:space="preserve"> сельсовет» об исполнении бюджета поселения за отчетный финансовый год;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доклад председателя ревизионной комиссии поселения о результатах внешней проверки отчета об исполнении бюджета поселения за отчетный финансовый год;</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4. По результатам рассмотрения годового отчета об исполнении бюджета поселения Совет принимает решение об утверждении либо отклонении решения об исполнении бюджета поселения.</w:t>
      </w: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6"/>
          <w:szCs w:val="26"/>
          <w:lang w:eastAsia="ru-RU"/>
        </w:rPr>
        <w:t>В случае отклонения Советом проекта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F06670" w:rsidRPr="00F06670" w:rsidRDefault="00F06670" w:rsidP="00F06670">
      <w:pPr>
        <w:widowControl w:val="0"/>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jc w:val="right"/>
        <w:outlineLvl w:val="0"/>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0"/>
          <w:szCs w:val="20"/>
          <w:lang w:eastAsia="ru-RU"/>
        </w:rPr>
        <w:lastRenderedPageBreak/>
        <w:t>Приложение</w:t>
      </w:r>
    </w:p>
    <w:p w:rsidR="00F06670" w:rsidRPr="00F06670" w:rsidRDefault="00F06670" w:rsidP="00F06670">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06670">
        <w:rPr>
          <w:rFonts w:ascii="Times New Roman" w:eastAsia="Times New Roman" w:hAnsi="Times New Roman" w:cs="Times New Roman"/>
          <w:sz w:val="20"/>
          <w:szCs w:val="20"/>
          <w:lang w:eastAsia="ru-RU"/>
        </w:rPr>
        <w:t>к Решению Совета</w:t>
      </w:r>
    </w:p>
    <w:p w:rsidR="00F06670" w:rsidRPr="00F06670" w:rsidRDefault="00F06670" w:rsidP="00F06670">
      <w:pPr>
        <w:autoSpaceDE w:val="0"/>
        <w:autoSpaceDN w:val="0"/>
        <w:adjustRightInd w:val="0"/>
        <w:spacing w:after="0" w:line="240" w:lineRule="auto"/>
        <w:jc w:val="right"/>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0"/>
          <w:szCs w:val="20"/>
          <w:lang w:eastAsia="ru-RU"/>
        </w:rPr>
        <w:t>от</w:t>
      </w:r>
      <w:r>
        <w:rPr>
          <w:rFonts w:ascii="Times New Roman" w:eastAsia="Times New Roman" w:hAnsi="Times New Roman" w:cs="Times New Roman"/>
          <w:sz w:val="20"/>
          <w:szCs w:val="20"/>
          <w:lang w:eastAsia="ru-RU"/>
        </w:rPr>
        <w:t xml:space="preserve"> 25.12.2014г. </w:t>
      </w:r>
      <w:r w:rsidRPr="00F0667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21</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0"/>
          <w:szCs w:val="20"/>
          <w:lang w:eastAsia="ru-RU"/>
        </w:rPr>
        <w:t>ПОПРАВКИ</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0"/>
          <w:szCs w:val="20"/>
          <w:lang w:eastAsia="ru-RU"/>
        </w:rPr>
        <w:t>К ПРОЕКТУ РЕШЕНИЯ О БЮДЖЕТЕ</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06670">
        <w:rPr>
          <w:rFonts w:ascii="Times New Roman" w:eastAsia="Times New Roman" w:hAnsi="Times New Roman" w:cs="Times New Roman"/>
          <w:sz w:val="20"/>
          <w:szCs w:val="20"/>
          <w:lang w:eastAsia="ru-RU"/>
        </w:rPr>
        <w:t xml:space="preserve">МУНИЦИПАЛЬНОГО ОБРАЗОВАНИЯ «ЕВПРАКСИНСКИЙ СЕЛЬСОВЕТ» </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0"/>
          <w:szCs w:val="20"/>
          <w:lang w:eastAsia="ru-RU"/>
        </w:rPr>
        <w:t>НА ОЧЕРЕДНОЙ ФИНАНСОВЫЙ ГОД,</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0"/>
          <w:szCs w:val="20"/>
          <w:lang w:eastAsia="ru-RU"/>
        </w:rPr>
        <w:t xml:space="preserve">ПРИНЯТОМУ </w:t>
      </w:r>
      <w:proofErr w:type="gramStart"/>
      <w:r w:rsidRPr="00F06670">
        <w:rPr>
          <w:rFonts w:ascii="Times New Roman" w:eastAsia="Times New Roman" w:hAnsi="Times New Roman" w:cs="Times New Roman"/>
          <w:sz w:val="20"/>
          <w:szCs w:val="20"/>
          <w:lang w:eastAsia="ru-RU"/>
        </w:rPr>
        <w:t>СОВЕТОМ  В</w:t>
      </w:r>
      <w:proofErr w:type="gramEnd"/>
      <w:r w:rsidRPr="00F06670">
        <w:rPr>
          <w:rFonts w:ascii="Times New Roman" w:eastAsia="Times New Roman" w:hAnsi="Times New Roman" w:cs="Times New Roman"/>
          <w:sz w:val="20"/>
          <w:szCs w:val="20"/>
          <w:lang w:eastAsia="ru-RU"/>
        </w:rPr>
        <w:t xml:space="preserve"> ПЕРВОМ</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F06670">
        <w:rPr>
          <w:rFonts w:ascii="Times New Roman" w:eastAsia="Times New Roman" w:hAnsi="Times New Roman" w:cs="Times New Roman"/>
          <w:sz w:val="20"/>
          <w:szCs w:val="20"/>
          <w:lang w:eastAsia="ru-RU"/>
        </w:rPr>
        <w:t>ЧТЕНИИ (ДАТА)</w:t>
      </w:r>
    </w:p>
    <w:p w:rsidR="00F06670" w:rsidRPr="00F06670" w:rsidRDefault="00F06670" w:rsidP="00F06670">
      <w:pPr>
        <w:autoSpaceDE w:val="0"/>
        <w:autoSpaceDN w:val="0"/>
        <w:adjustRightInd w:val="0"/>
        <w:spacing w:after="0" w:line="240" w:lineRule="auto"/>
        <w:jc w:val="center"/>
        <w:rPr>
          <w:rFonts w:ascii="Times New Roman" w:eastAsia="Times New Roman" w:hAnsi="Times New Roman" w:cs="Times New Roman"/>
          <w:sz w:val="26"/>
          <w:szCs w:val="26"/>
          <w:lang w:eastAsia="ru-RU"/>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840"/>
        <w:gridCol w:w="1920"/>
        <w:gridCol w:w="1920"/>
        <w:gridCol w:w="1320"/>
        <w:gridCol w:w="1560"/>
        <w:gridCol w:w="2040"/>
      </w:tblGrid>
      <w:tr w:rsidR="00F06670" w:rsidRPr="00F06670" w:rsidTr="00F13F6A">
        <w:trPr>
          <w:trHeight w:val="1400"/>
          <w:tblCellSpacing w:w="5" w:type="nil"/>
        </w:trPr>
        <w:tc>
          <w:tcPr>
            <w:tcW w:w="84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N  </w:t>
            </w:r>
          </w:p>
        </w:tc>
        <w:tc>
          <w:tcPr>
            <w:tcW w:w="192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Глава, статья,</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часть, пункт,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абзац     </w:t>
            </w:r>
          </w:p>
        </w:tc>
        <w:tc>
          <w:tcPr>
            <w:tcW w:w="192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Текст,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к которому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предлагается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поправка   </w:t>
            </w:r>
          </w:p>
        </w:tc>
        <w:tc>
          <w:tcPr>
            <w:tcW w:w="132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Автор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поправки </w:t>
            </w:r>
          </w:p>
        </w:tc>
        <w:tc>
          <w:tcPr>
            <w:tcW w:w="156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Содержание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поправки  </w:t>
            </w:r>
          </w:p>
        </w:tc>
        <w:tc>
          <w:tcPr>
            <w:tcW w:w="204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Новая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редакция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текста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Решения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с учетом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принятой    </w:t>
            </w:r>
          </w:p>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поправки    </w:t>
            </w:r>
          </w:p>
        </w:tc>
      </w:tr>
      <w:tr w:rsidR="00F06670" w:rsidRPr="00F06670" w:rsidTr="00F13F6A">
        <w:trPr>
          <w:tblCellSpacing w:w="5" w:type="nil"/>
        </w:trPr>
        <w:tc>
          <w:tcPr>
            <w:tcW w:w="840" w:type="dxa"/>
            <w:tcBorders>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1  </w:t>
            </w:r>
          </w:p>
        </w:tc>
        <w:tc>
          <w:tcPr>
            <w:tcW w:w="1920" w:type="dxa"/>
            <w:tcBorders>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2       </w:t>
            </w:r>
          </w:p>
        </w:tc>
        <w:tc>
          <w:tcPr>
            <w:tcW w:w="1920" w:type="dxa"/>
            <w:tcBorders>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3       </w:t>
            </w:r>
          </w:p>
        </w:tc>
        <w:tc>
          <w:tcPr>
            <w:tcW w:w="1320" w:type="dxa"/>
            <w:tcBorders>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4    </w:t>
            </w:r>
          </w:p>
        </w:tc>
        <w:tc>
          <w:tcPr>
            <w:tcW w:w="1560" w:type="dxa"/>
            <w:tcBorders>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5     </w:t>
            </w:r>
          </w:p>
        </w:tc>
        <w:tc>
          <w:tcPr>
            <w:tcW w:w="2040" w:type="dxa"/>
            <w:tcBorders>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r w:rsidRPr="00F06670">
              <w:rPr>
                <w:rFonts w:ascii="Courier New" w:eastAsia="Times New Roman" w:hAnsi="Courier New" w:cs="Courier New"/>
                <w:sz w:val="20"/>
                <w:szCs w:val="20"/>
                <w:lang w:eastAsia="ru-RU"/>
              </w:rPr>
              <w:t xml:space="preserve">       6       </w:t>
            </w:r>
          </w:p>
        </w:tc>
      </w:tr>
      <w:tr w:rsidR="00F06670" w:rsidRPr="00F06670" w:rsidTr="00F13F6A">
        <w:trPr>
          <w:tblCellSpacing w:w="5" w:type="nil"/>
        </w:trPr>
        <w:tc>
          <w:tcPr>
            <w:tcW w:w="84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p>
        </w:tc>
        <w:tc>
          <w:tcPr>
            <w:tcW w:w="192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p>
        </w:tc>
        <w:tc>
          <w:tcPr>
            <w:tcW w:w="192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p>
        </w:tc>
        <w:tc>
          <w:tcPr>
            <w:tcW w:w="132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p>
        </w:tc>
        <w:tc>
          <w:tcPr>
            <w:tcW w:w="156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p>
        </w:tc>
        <w:tc>
          <w:tcPr>
            <w:tcW w:w="2040" w:type="dxa"/>
            <w:tcBorders>
              <w:top w:val="single" w:sz="8" w:space="0" w:color="auto"/>
              <w:left w:val="single" w:sz="8" w:space="0" w:color="auto"/>
              <w:bottom w:val="single" w:sz="8" w:space="0" w:color="auto"/>
              <w:right w:val="single" w:sz="8" w:space="0" w:color="auto"/>
            </w:tcBorders>
          </w:tcPr>
          <w:p w:rsidR="00F06670" w:rsidRPr="00F06670" w:rsidRDefault="00F06670" w:rsidP="00F06670">
            <w:pPr>
              <w:autoSpaceDE w:val="0"/>
              <w:autoSpaceDN w:val="0"/>
              <w:adjustRightInd w:val="0"/>
              <w:spacing w:after="0" w:line="240" w:lineRule="auto"/>
              <w:rPr>
                <w:rFonts w:ascii="Courier New" w:eastAsia="Times New Roman" w:hAnsi="Courier New" w:cs="Courier New"/>
                <w:sz w:val="20"/>
                <w:szCs w:val="20"/>
                <w:lang w:eastAsia="ru-RU"/>
              </w:rPr>
            </w:pPr>
          </w:p>
        </w:tc>
      </w:tr>
    </w:tbl>
    <w:p w:rsidR="00F06670" w:rsidRPr="00F06670" w:rsidRDefault="00F06670" w:rsidP="00F06670">
      <w:pPr>
        <w:widowControl w:val="0"/>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rsidR="00A70AE4" w:rsidRDefault="00A70AE4"/>
    <w:sectPr w:rsidR="00A70AE4" w:rsidSect="00C663CF">
      <w:footerReference w:type="default" r:id="rId8"/>
      <w:pgSz w:w="11909" w:h="16834"/>
      <w:pgMar w:top="1440" w:right="852" w:bottom="720"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6BC6" w:rsidRDefault="00F06670">
    <w:pPr>
      <w:pStyle w:val="a8"/>
      <w:jc w:val="right"/>
    </w:pPr>
    <w:r>
      <w:fldChar w:fldCharType="begin"/>
    </w:r>
    <w:r>
      <w:instrText xml:space="preserve"> PAGE   \* MERGEFORMAT </w:instrText>
    </w:r>
    <w:r>
      <w:fldChar w:fldCharType="separate"/>
    </w:r>
    <w:r>
      <w:rPr>
        <w:noProof/>
      </w:rPr>
      <w:t>1</w:t>
    </w:r>
    <w:r>
      <w:rPr>
        <w:noProof/>
      </w:rPr>
      <w:fldChar w:fldCharType="end"/>
    </w:r>
  </w:p>
  <w:p w:rsidR="000C6BC6" w:rsidRDefault="00F06670">
    <w:pPr>
      <w:pStyle w:val="a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73EB"/>
    <w:multiLevelType w:val="hybridMultilevel"/>
    <w:tmpl w:val="EAF69C36"/>
    <w:lvl w:ilvl="0" w:tplc="2EC2175E">
      <w:start w:val="1"/>
      <w:numFmt w:val="decimal"/>
      <w:lvlText w:val="%1."/>
      <w:lvlJc w:val="left"/>
      <w:pPr>
        <w:ind w:left="1020" w:hanging="48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10A0ECF"/>
    <w:multiLevelType w:val="hybridMultilevel"/>
    <w:tmpl w:val="92E4D660"/>
    <w:lvl w:ilvl="0" w:tplc="EB70E34C">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
    <w:nsid w:val="0CD02A1F"/>
    <w:multiLevelType w:val="hybridMultilevel"/>
    <w:tmpl w:val="FAD2E714"/>
    <w:lvl w:ilvl="0" w:tplc="AFB2F2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166B3F1A"/>
    <w:multiLevelType w:val="hybridMultilevel"/>
    <w:tmpl w:val="E4BC8BB6"/>
    <w:lvl w:ilvl="0" w:tplc="2C643E28">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4">
    <w:nsid w:val="18051E70"/>
    <w:multiLevelType w:val="hybridMultilevel"/>
    <w:tmpl w:val="B0228E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7C7101"/>
    <w:multiLevelType w:val="singleLevel"/>
    <w:tmpl w:val="18527FD6"/>
    <w:lvl w:ilvl="0">
      <w:start w:val="1"/>
      <w:numFmt w:val="decimal"/>
      <w:lvlText w:val="%1."/>
      <w:legacy w:legacy="1" w:legacySpace="0" w:legacyIndent="336"/>
      <w:lvlJc w:val="left"/>
      <w:rPr>
        <w:rFonts w:ascii="Times New Roman" w:hAnsi="Times New Roman" w:cs="Times New Roman" w:hint="default"/>
      </w:rPr>
    </w:lvl>
  </w:abstractNum>
  <w:abstractNum w:abstractNumId="6">
    <w:nsid w:val="303F14B2"/>
    <w:multiLevelType w:val="hybridMultilevel"/>
    <w:tmpl w:val="C37A91D4"/>
    <w:lvl w:ilvl="0" w:tplc="534ACA6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7">
    <w:nsid w:val="315F55C8"/>
    <w:multiLevelType w:val="hybridMultilevel"/>
    <w:tmpl w:val="42589F1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6481D4C"/>
    <w:multiLevelType w:val="hybridMultilevel"/>
    <w:tmpl w:val="5FA84AE6"/>
    <w:lvl w:ilvl="0" w:tplc="822085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6D1305A"/>
    <w:multiLevelType w:val="hybridMultilevel"/>
    <w:tmpl w:val="70CEED2A"/>
    <w:lvl w:ilvl="0" w:tplc="082E213C">
      <w:start w:val="1"/>
      <w:numFmt w:val="decimal"/>
      <w:lvlText w:val="%1)"/>
      <w:lvlJc w:val="left"/>
      <w:pPr>
        <w:ind w:left="1365" w:hanging="360"/>
      </w:pPr>
      <w:rPr>
        <w:rFonts w:hint="default"/>
      </w:r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10">
    <w:nsid w:val="3D856836"/>
    <w:multiLevelType w:val="hybridMultilevel"/>
    <w:tmpl w:val="D7D45C80"/>
    <w:lvl w:ilvl="0" w:tplc="AF3AD5F0">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abstractNum w:abstractNumId="11">
    <w:nsid w:val="488277CA"/>
    <w:multiLevelType w:val="hybridMultilevel"/>
    <w:tmpl w:val="6ED8B17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BC86BF2"/>
    <w:multiLevelType w:val="hybridMultilevel"/>
    <w:tmpl w:val="1564EA22"/>
    <w:lvl w:ilvl="0" w:tplc="7772E1EE">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3">
    <w:nsid w:val="50A350C4"/>
    <w:multiLevelType w:val="multilevel"/>
    <w:tmpl w:val="621E9E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63AB6F21"/>
    <w:multiLevelType w:val="hybridMultilevel"/>
    <w:tmpl w:val="374E00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7A85B01"/>
    <w:multiLevelType w:val="hybridMultilevel"/>
    <w:tmpl w:val="CC56755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6E61613C"/>
    <w:multiLevelType w:val="hybridMultilevel"/>
    <w:tmpl w:val="E13AEB40"/>
    <w:lvl w:ilvl="0" w:tplc="AFEC935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7">
    <w:nsid w:val="6EC54347"/>
    <w:multiLevelType w:val="hybridMultilevel"/>
    <w:tmpl w:val="B0B0F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91CA2"/>
    <w:multiLevelType w:val="hybridMultilevel"/>
    <w:tmpl w:val="8422813A"/>
    <w:lvl w:ilvl="0" w:tplc="9F16BDC4">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19">
    <w:nsid w:val="7B34565F"/>
    <w:multiLevelType w:val="hybridMultilevel"/>
    <w:tmpl w:val="92787072"/>
    <w:lvl w:ilvl="0" w:tplc="3F6675CC">
      <w:start w:val="1"/>
      <w:numFmt w:val="decimal"/>
      <w:lvlText w:val="%1."/>
      <w:lvlJc w:val="left"/>
      <w:pPr>
        <w:ind w:left="870" w:hanging="360"/>
      </w:pPr>
      <w:rPr>
        <w:rFonts w:cs="Times New Roman" w:hint="default"/>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0">
    <w:nsid w:val="7E9B579E"/>
    <w:multiLevelType w:val="hybridMultilevel"/>
    <w:tmpl w:val="5D1EE4E4"/>
    <w:lvl w:ilvl="0" w:tplc="1BBEA876">
      <w:start w:val="1"/>
      <w:numFmt w:val="decimal"/>
      <w:lvlText w:val="%1)"/>
      <w:lvlJc w:val="left"/>
      <w:pPr>
        <w:ind w:left="1905" w:hanging="360"/>
      </w:pPr>
      <w:rPr>
        <w:rFonts w:hint="default"/>
      </w:rPr>
    </w:lvl>
    <w:lvl w:ilvl="1" w:tplc="04190019" w:tentative="1">
      <w:start w:val="1"/>
      <w:numFmt w:val="lowerLetter"/>
      <w:lvlText w:val="%2."/>
      <w:lvlJc w:val="left"/>
      <w:pPr>
        <w:ind w:left="2625" w:hanging="360"/>
      </w:pPr>
    </w:lvl>
    <w:lvl w:ilvl="2" w:tplc="0419001B" w:tentative="1">
      <w:start w:val="1"/>
      <w:numFmt w:val="lowerRoman"/>
      <w:lvlText w:val="%3."/>
      <w:lvlJc w:val="right"/>
      <w:pPr>
        <w:ind w:left="3345" w:hanging="180"/>
      </w:pPr>
    </w:lvl>
    <w:lvl w:ilvl="3" w:tplc="0419000F" w:tentative="1">
      <w:start w:val="1"/>
      <w:numFmt w:val="decimal"/>
      <w:lvlText w:val="%4."/>
      <w:lvlJc w:val="left"/>
      <w:pPr>
        <w:ind w:left="4065" w:hanging="360"/>
      </w:pPr>
    </w:lvl>
    <w:lvl w:ilvl="4" w:tplc="04190019" w:tentative="1">
      <w:start w:val="1"/>
      <w:numFmt w:val="lowerLetter"/>
      <w:lvlText w:val="%5."/>
      <w:lvlJc w:val="left"/>
      <w:pPr>
        <w:ind w:left="4785" w:hanging="360"/>
      </w:pPr>
    </w:lvl>
    <w:lvl w:ilvl="5" w:tplc="0419001B" w:tentative="1">
      <w:start w:val="1"/>
      <w:numFmt w:val="lowerRoman"/>
      <w:lvlText w:val="%6."/>
      <w:lvlJc w:val="right"/>
      <w:pPr>
        <w:ind w:left="5505" w:hanging="180"/>
      </w:pPr>
    </w:lvl>
    <w:lvl w:ilvl="6" w:tplc="0419000F" w:tentative="1">
      <w:start w:val="1"/>
      <w:numFmt w:val="decimal"/>
      <w:lvlText w:val="%7."/>
      <w:lvlJc w:val="left"/>
      <w:pPr>
        <w:ind w:left="6225" w:hanging="360"/>
      </w:pPr>
    </w:lvl>
    <w:lvl w:ilvl="7" w:tplc="04190019" w:tentative="1">
      <w:start w:val="1"/>
      <w:numFmt w:val="lowerLetter"/>
      <w:lvlText w:val="%8."/>
      <w:lvlJc w:val="left"/>
      <w:pPr>
        <w:ind w:left="6945" w:hanging="360"/>
      </w:pPr>
    </w:lvl>
    <w:lvl w:ilvl="8" w:tplc="0419001B" w:tentative="1">
      <w:start w:val="1"/>
      <w:numFmt w:val="lowerRoman"/>
      <w:lvlText w:val="%9."/>
      <w:lvlJc w:val="right"/>
      <w:pPr>
        <w:ind w:left="7665" w:hanging="180"/>
      </w:pPr>
    </w:lvl>
  </w:abstractNum>
  <w:num w:numId="1">
    <w:abstractNumId w:val="5"/>
  </w:num>
  <w:num w:numId="2">
    <w:abstractNumId w:val="15"/>
  </w:num>
  <w:num w:numId="3">
    <w:abstractNumId w:val="7"/>
  </w:num>
  <w:num w:numId="4">
    <w:abstractNumId w:val="11"/>
  </w:num>
  <w:num w:numId="5">
    <w:abstractNumId w:val="2"/>
  </w:num>
  <w:num w:numId="6">
    <w:abstractNumId w:val="8"/>
  </w:num>
  <w:num w:numId="7">
    <w:abstractNumId w:val="9"/>
  </w:num>
  <w:num w:numId="8">
    <w:abstractNumId w:val="1"/>
  </w:num>
  <w:num w:numId="9">
    <w:abstractNumId w:val="3"/>
  </w:num>
  <w:num w:numId="10">
    <w:abstractNumId w:val="10"/>
  </w:num>
  <w:num w:numId="11">
    <w:abstractNumId w:val="20"/>
  </w:num>
  <w:num w:numId="12">
    <w:abstractNumId w:val="14"/>
  </w:num>
  <w:num w:numId="13">
    <w:abstractNumId w:val="13"/>
  </w:num>
  <w:num w:numId="14">
    <w:abstractNumId w:val="17"/>
  </w:num>
  <w:num w:numId="15">
    <w:abstractNumId w:val="12"/>
  </w:num>
  <w:num w:numId="16">
    <w:abstractNumId w:val="6"/>
  </w:num>
  <w:num w:numId="17">
    <w:abstractNumId w:val="19"/>
  </w:num>
  <w:num w:numId="18">
    <w:abstractNumId w:val="18"/>
  </w:num>
  <w:num w:numId="19">
    <w:abstractNumId w:val="4"/>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0F9"/>
    <w:rsid w:val="00A70AE4"/>
    <w:rsid w:val="00BE00F9"/>
    <w:rsid w:val="00F066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B7961-EE60-4706-B614-1EFB0C262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6670"/>
  </w:style>
  <w:style w:type="paragraph" w:styleId="a3">
    <w:name w:val="Balloon Text"/>
    <w:basedOn w:val="a"/>
    <w:link w:val="a4"/>
    <w:uiPriority w:val="99"/>
    <w:rsid w:val="00F06670"/>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rsid w:val="00F06670"/>
    <w:rPr>
      <w:rFonts w:ascii="Tahoma" w:eastAsia="Times New Roman" w:hAnsi="Tahoma" w:cs="Tahoma"/>
      <w:sz w:val="16"/>
      <w:szCs w:val="16"/>
      <w:lang w:eastAsia="ru-RU"/>
    </w:rPr>
  </w:style>
  <w:style w:type="character" w:customStyle="1" w:styleId="a5">
    <w:name w:val="Гипертекстовая ссылка"/>
    <w:uiPriority w:val="99"/>
    <w:rsid w:val="00F06670"/>
    <w:rPr>
      <w:color w:val="008000"/>
    </w:rPr>
  </w:style>
  <w:style w:type="paragraph" w:styleId="a6">
    <w:name w:val="header"/>
    <w:basedOn w:val="a"/>
    <w:link w:val="a7"/>
    <w:rsid w:val="00F0667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Верхний колонтитул Знак"/>
    <w:basedOn w:val="a0"/>
    <w:link w:val="a6"/>
    <w:rsid w:val="00F06670"/>
    <w:rPr>
      <w:rFonts w:ascii="Times New Roman" w:eastAsia="Times New Roman" w:hAnsi="Times New Roman" w:cs="Times New Roman"/>
      <w:sz w:val="20"/>
      <w:szCs w:val="20"/>
      <w:lang w:eastAsia="ru-RU"/>
    </w:rPr>
  </w:style>
  <w:style w:type="paragraph" w:styleId="a8">
    <w:name w:val="footer"/>
    <w:basedOn w:val="a"/>
    <w:link w:val="a9"/>
    <w:uiPriority w:val="99"/>
    <w:rsid w:val="00F06670"/>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F06670"/>
    <w:rPr>
      <w:rFonts w:ascii="Times New Roman" w:eastAsia="Times New Roman" w:hAnsi="Times New Roman" w:cs="Times New Roman"/>
      <w:sz w:val="20"/>
      <w:szCs w:val="20"/>
      <w:lang w:eastAsia="ru-RU"/>
    </w:rPr>
  </w:style>
  <w:style w:type="paragraph" w:customStyle="1" w:styleId="ConsPlusNormal">
    <w:name w:val="ConsPlusNormal"/>
    <w:rsid w:val="00F06670"/>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List Paragraph"/>
    <w:basedOn w:val="a"/>
    <w:uiPriority w:val="34"/>
    <w:qFormat/>
    <w:rsid w:val="00F06670"/>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ConsNormal">
    <w:name w:val="ConsNormal"/>
    <w:rsid w:val="00F06670"/>
    <w:pPr>
      <w:widowControl w:val="0"/>
      <w:autoSpaceDE w:val="0"/>
      <w:autoSpaceDN w:val="0"/>
      <w:adjustRightInd w:val="0"/>
      <w:spacing w:after="0" w:line="240" w:lineRule="auto"/>
      <w:ind w:right="19772" w:firstLine="720"/>
    </w:pPr>
    <w:rPr>
      <w:rFonts w:ascii="Arial" w:eastAsia="Times New Roman" w:hAnsi="Arial" w:cs="Times New Roman"/>
      <w:sz w:val="20"/>
      <w:szCs w:val="20"/>
      <w:lang w:eastAsia="ru-RU"/>
    </w:rPr>
  </w:style>
  <w:style w:type="character" w:customStyle="1" w:styleId="ab">
    <w:name w:val="Основной текст с отступом Знак"/>
    <w:link w:val="ac"/>
    <w:uiPriority w:val="99"/>
    <w:rsid w:val="00F06670"/>
  </w:style>
  <w:style w:type="paragraph" w:styleId="ac">
    <w:name w:val="Body Text Indent"/>
    <w:basedOn w:val="a"/>
    <w:link w:val="ab"/>
    <w:uiPriority w:val="99"/>
    <w:rsid w:val="00F06670"/>
    <w:pPr>
      <w:spacing w:after="120" w:line="240" w:lineRule="auto"/>
      <w:ind w:left="283"/>
    </w:pPr>
  </w:style>
  <w:style w:type="character" w:customStyle="1" w:styleId="10">
    <w:name w:val="Основной текст с отступом Знак1"/>
    <w:basedOn w:val="a0"/>
    <w:uiPriority w:val="99"/>
    <w:semiHidden/>
    <w:rsid w:val="00F06670"/>
  </w:style>
  <w:style w:type="paragraph" w:styleId="2">
    <w:name w:val="Body Text 2"/>
    <w:basedOn w:val="a"/>
    <w:link w:val="20"/>
    <w:uiPriority w:val="99"/>
    <w:semiHidden/>
    <w:unhideWhenUsed/>
    <w:rsid w:val="00F06670"/>
    <w:pPr>
      <w:spacing w:after="120" w:line="480" w:lineRule="auto"/>
    </w:pPr>
    <w:rPr>
      <w:rFonts w:ascii="Calibri" w:eastAsia="Times New Roman" w:hAnsi="Calibri" w:cs="Times New Roman"/>
      <w:lang w:eastAsia="ru-RU"/>
    </w:rPr>
  </w:style>
  <w:style w:type="character" w:customStyle="1" w:styleId="20">
    <w:name w:val="Основной текст 2 Знак"/>
    <w:basedOn w:val="a0"/>
    <w:link w:val="2"/>
    <w:uiPriority w:val="99"/>
    <w:semiHidden/>
    <w:rsid w:val="00F06670"/>
    <w:rPr>
      <w:rFonts w:ascii="Calibri" w:eastAsia="Times New Roman" w:hAnsi="Calibri" w:cs="Times New Roman"/>
      <w:lang w:eastAsia="ru-RU"/>
    </w:rPr>
  </w:style>
  <w:style w:type="paragraph" w:styleId="21">
    <w:name w:val="Body Text Indent 2"/>
    <w:basedOn w:val="a"/>
    <w:link w:val="22"/>
    <w:uiPriority w:val="99"/>
    <w:semiHidden/>
    <w:unhideWhenUsed/>
    <w:rsid w:val="00F06670"/>
    <w:pPr>
      <w:spacing w:after="120" w:line="480" w:lineRule="auto"/>
      <w:ind w:left="283"/>
    </w:pPr>
    <w:rPr>
      <w:rFonts w:ascii="Calibri" w:eastAsia="Times New Roman" w:hAnsi="Calibri" w:cs="Times New Roman"/>
      <w:lang w:eastAsia="ru-RU"/>
    </w:rPr>
  </w:style>
  <w:style w:type="character" w:customStyle="1" w:styleId="22">
    <w:name w:val="Основной текст с отступом 2 Знак"/>
    <w:basedOn w:val="a0"/>
    <w:link w:val="21"/>
    <w:uiPriority w:val="99"/>
    <w:semiHidden/>
    <w:rsid w:val="00F06670"/>
    <w:rPr>
      <w:rFonts w:ascii="Calibri" w:eastAsia="Times New Roman" w:hAnsi="Calibri" w:cs="Times New Roman"/>
      <w:lang w:eastAsia="ru-RU"/>
    </w:rPr>
  </w:style>
  <w:style w:type="paragraph" w:styleId="ad">
    <w:name w:val="Normal (Web)"/>
    <w:basedOn w:val="a"/>
    <w:uiPriority w:val="99"/>
    <w:unhideWhenUsed/>
    <w:rsid w:val="00F066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F06670"/>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semiHidden/>
    <w:rsid w:val="00F06670"/>
    <w:rPr>
      <w:rFonts w:ascii="Times New Roman" w:eastAsia="Times New Roman" w:hAnsi="Times New Roman" w:cs="Times New Roman"/>
      <w:sz w:val="16"/>
      <w:szCs w:val="16"/>
      <w:lang w:eastAsia="ru-RU"/>
    </w:rPr>
  </w:style>
  <w:style w:type="paragraph" w:customStyle="1" w:styleId="ConsPlusNonformat">
    <w:name w:val="ConsPlusNonformat"/>
    <w:rsid w:val="00F0667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G:\&#1053;&#1055;&#1040;\l%20Par1154%20%20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G:\&#1053;&#1055;&#1040;\l%20Par517%20%20o" TargetMode="External"/><Relationship Id="rId5" Type="http://schemas.openxmlformats.org/officeDocument/2006/relationships/hyperlink" Target="consultantplus://offline/ref=96F0448A2BFDAC5F74AAA05A6BB40660D8A84743CF52A9B16455987FFD4FCEC10BC209706628W4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7022</Words>
  <Characters>40028</Characters>
  <Application>Microsoft Office Word</Application>
  <DocSecurity>0</DocSecurity>
  <Lines>333</Lines>
  <Paragraphs>93</Paragraphs>
  <ScaleCrop>false</ScaleCrop>
  <Company>SPecialiST RePack</Company>
  <LinksUpToDate>false</LinksUpToDate>
  <CharactersWithSpaces>46957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Юрист</cp:lastModifiedBy>
  <cp:revision>2</cp:revision>
  <dcterms:created xsi:type="dcterms:W3CDTF">2014-12-29T07:12:00Z</dcterms:created>
  <dcterms:modified xsi:type="dcterms:W3CDTF">2014-12-29T07:14:00Z</dcterms:modified>
</cp:coreProperties>
</file>