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EC" w:rsidRDefault="001512EC" w:rsidP="00F62FF3">
      <w:pPr>
        <w:jc w:val="center"/>
        <w:rPr>
          <w:b/>
          <w:sz w:val="28"/>
          <w:szCs w:val="28"/>
        </w:rPr>
      </w:pPr>
      <w:r w:rsidRPr="001512EC">
        <w:rPr>
          <w:b/>
          <w:noProof/>
          <w:sz w:val="28"/>
          <w:szCs w:val="28"/>
        </w:rPr>
        <w:drawing>
          <wp:inline distT="0" distB="0" distL="0" distR="0">
            <wp:extent cx="3164461" cy="1282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wpi="http://schemas.microsoft.com/office/word/2010/wordprocessingInk" xmlns:wps="http://schemas.microsoft.com/office/word/2010/wordprocessingShape" xmlns:wpc="http://schemas.microsoft.com/office/word/2010/wordprocessingCanvas" xmlns:wpg="http://schemas.microsoft.com/office/word/2010/wordprocessingGroup" xmlns:wp14="http://schemas.microsoft.com/office/word/2010/wordprocessingDrawing" xmlns:a14="http://schemas.microsoft.com/office/drawing/2010/main" xmlns:ns32="http://schemas.openxmlformats.org/drawingml/2006/lockedCanvas" xmlns:ns31="http://schemas.openxmlformats.org/drawingml/2006/compatibility" xmlns:ns30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ns23="http://schemas.microsoft.com/office/2006/coverPageProps" xmlns:ns21="urn:schemas-microsoft-com:office:powerpoint" xmlns:w10="urn:schemas-microsoft-com:office:word" xmlns:v="urn:schemas-microsoft-com:vml" xmlns:o="urn:schemas-microsoft-com:office:office" xmlns:ns17="urn:schemas-microsoft-com:office:excel" xmlns:dsp="http://schemas.microsoft.com/office/drawing/2008/diagram" xmlns:xdr="http://schemas.openxmlformats.org/drawingml/2006/spreadsheetDrawing" xmlns:dgm="http://schemas.openxmlformats.org/drawingml/2006/diagram" xmlns:ns12="http://schemas.openxmlformats.org/drawingml/2006/chartDrawing" xmlns:c="http://schemas.openxmlformats.org/drawingml/2006/chart" xmlns:ns9="http://schemas.openxmlformats.org/schemaLibrary/2006/main" xmlns:mc="http://schemas.openxmlformats.org/markup-compatibility/2006" xmlns:w15="http://schemas.microsoft.com/office/word/2012/wordml" xmlns:w14="http://schemas.microsoft.com/office/word/2010/wordml" xmlns:w="http://schemas.openxmlformats.org/wordprocessingml/2006/main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12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2EC" w:rsidRDefault="001512EC" w:rsidP="00F62FF3">
      <w:pPr>
        <w:jc w:val="center"/>
        <w:rPr>
          <w:b/>
          <w:sz w:val="28"/>
          <w:szCs w:val="28"/>
        </w:rPr>
      </w:pPr>
    </w:p>
    <w:p w:rsidR="00F62FF3" w:rsidRPr="00CE0430" w:rsidRDefault="00F62FF3" w:rsidP="00F62FF3">
      <w:pPr>
        <w:jc w:val="center"/>
        <w:rPr>
          <w:b/>
          <w:sz w:val="28"/>
          <w:szCs w:val="28"/>
        </w:rPr>
      </w:pPr>
      <w:r w:rsidRPr="00CE0430">
        <w:rPr>
          <w:b/>
          <w:sz w:val="28"/>
          <w:szCs w:val="28"/>
        </w:rPr>
        <w:t xml:space="preserve">«Вниманию государственных органов, </w:t>
      </w:r>
    </w:p>
    <w:p w:rsidR="00F62FF3" w:rsidRPr="00CE0430" w:rsidRDefault="00F62FF3" w:rsidP="00F62FF3">
      <w:pPr>
        <w:jc w:val="center"/>
        <w:rPr>
          <w:b/>
          <w:sz w:val="28"/>
          <w:szCs w:val="28"/>
        </w:rPr>
      </w:pPr>
      <w:r w:rsidRPr="00CE0430">
        <w:rPr>
          <w:b/>
          <w:sz w:val="28"/>
          <w:szCs w:val="28"/>
        </w:rPr>
        <w:t>муниципальных органов, индивидуальных предпринимателей и юридических лиц!»</w:t>
      </w:r>
    </w:p>
    <w:p w:rsidR="00E101EC" w:rsidRPr="00CE0430" w:rsidRDefault="00E101EC" w:rsidP="00E101EC">
      <w:pPr>
        <w:ind w:firstLine="709"/>
        <w:jc w:val="both"/>
        <w:rPr>
          <w:sz w:val="28"/>
          <w:szCs w:val="28"/>
        </w:rPr>
      </w:pPr>
    </w:p>
    <w:p w:rsidR="00DD6DB3" w:rsidRPr="00DD6DB3" w:rsidRDefault="00DD6DB3" w:rsidP="00DD6DB3">
      <w:pPr>
        <w:ind w:firstLine="709"/>
        <w:jc w:val="both"/>
        <w:rPr>
          <w:sz w:val="28"/>
          <w:szCs w:val="28"/>
        </w:rPr>
      </w:pPr>
      <w:r w:rsidRPr="00DD6DB3">
        <w:rPr>
          <w:bCs/>
          <w:sz w:val="28"/>
          <w:szCs w:val="28"/>
        </w:rPr>
        <w:t>Согласно ч. 2.1. ст. 25 Федерального закона</w:t>
      </w:r>
      <w:r>
        <w:rPr>
          <w:bCs/>
          <w:sz w:val="28"/>
          <w:szCs w:val="28"/>
        </w:rPr>
        <w:t xml:space="preserve"> № 152 «О персональных данных»</w:t>
      </w:r>
      <w:r w:rsidRPr="00DD6DB3">
        <w:rPr>
          <w:bCs/>
          <w:sz w:val="28"/>
          <w:szCs w:val="28"/>
        </w:rPr>
        <w:t xml:space="preserve"> операторы, которые осуществляли обработку персональных данных до 1 июля 2011 года, обязаны были представить </w:t>
      </w:r>
      <w:proofErr w:type="gramStart"/>
      <w:r w:rsidRPr="00DD6DB3">
        <w:rPr>
          <w:bCs/>
          <w:sz w:val="28"/>
          <w:szCs w:val="28"/>
        </w:rPr>
        <w:t>в</w:t>
      </w:r>
      <w:proofErr w:type="gramEnd"/>
      <w:r w:rsidRPr="00DD6DB3">
        <w:rPr>
          <w:bCs/>
          <w:sz w:val="28"/>
          <w:szCs w:val="28"/>
        </w:rPr>
        <w:t xml:space="preserve"> </w:t>
      </w:r>
      <w:proofErr w:type="gramStart"/>
      <w:r w:rsidRPr="00DD6DB3">
        <w:rPr>
          <w:bCs/>
          <w:sz w:val="28"/>
          <w:szCs w:val="28"/>
        </w:rPr>
        <w:t>Уполномоченный</w:t>
      </w:r>
      <w:proofErr w:type="gramEnd"/>
      <w:r w:rsidRPr="00DD6DB3">
        <w:rPr>
          <w:bCs/>
          <w:sz w:val="28"/>
          <w:szCs w:val="28"/>
        </w:rPr>
        <w:t xml:space="preserve"> орган сведения, указанные в п.п. 5, 7.1, 10, 11 ч. 3 ст. 22 Федерального закона (до 1 января 2013г.)</w:t>
      </w:r>
      <w:r>
        <w:rPr>
          <w:bCs/>
          <w:sz w:val="28"/>
          <w:szCs w:val="28"/>
        </w:rPr>
        <w:t>.</w:t>
      </w:r>
    </w:p>
    <w:p w:rsidR="00DD6DB3" w:rsidRPr="00DD6DB3" w:rsidRDefault="00DD6DB3" w:rsidP="00DD6DB3">
      <w:pPr>
        <w:ind w:firstLine="709"/>
        <w:jc w:val="both"/>
        <w:rPr>
          <w:sz w:val="28"/>
          <w:szCs w:val="28"/>
        </w:rPr>
      </w:pPr>
      <w:proofErr w:type="gramStart"/>
      <w:r w:rsidRPr="00DD6DB3">
        <w:rPr>
          <w:bCs/>
          <w:sz w:val="28"/>
          <w:szCs w:val="28"/>
        </w:rPr>
        <w:t>Кроме того, Федеральным законом от 21.07.2014 № 242-ФЗ</w:t>
      </w:r>
      <w:r w:rsidRPr="00DD6DB3">
        <w:rPr>
          <w:sz w:val="28"/>
          <w:szCs w:val="28"/>
        </w:rPr>
        <w:t xml:space="preserve"> </w:t>
      </w:r>
      <w:r w:rsidRPr="00DD6DB3">
        <w:rPr>
          <w:bCs/>
          <w:sz w:val="28"/>
          <w:szCs w:val="28"/>
        </w:rPr>
        <w:t>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сетях», вступившего в силу с</w:t>
      </w:r>
      <w:r w:rsidR="001512EC">
        <w:rPr>
          <w:bCs/>
          <w:sz w:val="28"/>
          <w:szCs w:val="28"/>
        </w:rPr>
        <w:t xml:space="preserve"> 01.09.2015г., </w:t>
      </w:r>
      <w:r w:rsidRPr="00DD6DB3">
        <w:rPr>
          <w:bCs/>
          <w:sz w:val="28"/>
          <w:szCs w:val="28"/>
        </w:rPr>
        <w:t>внесены изменения в ч. 3 ст. 22 Федерального закона, а именно дополнительно включен п. 10¹ – сведения о месте нахождения базы данных информации, содержащей персональные данные граждан Российской Федерации.</w:t>
      </w:r>
      <w:proofErr w:type="gramEnd"/>
    </w:p>
    <w:p w:rsidR="00DD6DB3" w:rsidRDefault="00DD6DB3" w:rsidP="00DD6DB3">
      <w:pPr>
        <w:ind w:firstLine="709"/>
        <w:jc w:val="both"/>
        <w:rPr>
          <w:bCs/>
          <w:sz w:val="28"/>
          <w:szCs w:val="28"/>
        </w:rPr>
      </w:pPr>
      <w:r w:rsidRPr="00DD6DB3">
        <w:rPr>
          <w:bCs/>
          <w:sz w:val="28"/>
          <w:szCs w:val="28"/>
        </w:rPr>
        <w:t xml:space="preserve">Оператор с 01.09.2015 обязан направить в </w:t>
      </w:r>
      <w:r w:rsidRPr="00DD6DB3">
        <w:rPr>
          <w:sz w:val="28"/>
          <w:szCs w:val="28"/>
        </w:rPr>
        <w:t xml:space="preserve">Управление </w:t>
      </w:r>
      <w:proofErr w:type="spellStart"/>
      <w:r w:rsidRPr="00DD6DB3">
        <w:rPr>
          <w:sz w:val="28"/>
          <w:szCs w:val="28"/>
        </w:rPr>
        <w:t>Роскомнадзора</w:t>
      </w:r>
      <w:proofErr w:type="spellEnd"/>
      <w:r w:rsidRPr="00DD6DB3">
        <w:rPr>
          <w:sz w:val="28"/>
          <w:szCs w:val="28"/>
        </w:rPr>
        <w:t xml:space="preserve"> по Астраханской области</w:t>
      </w:r>
      <w:r w:rsidRPr="00DD6DB3">
        <w:rPr>
          <w:bCs/>
          <w:sz w:val="28"/>
          <w:szCs w:val="28"/>
        </w:rPr>
        <w:t xml:space="preserve"> уведомление с указанием, в том числе, места нахождения базы данных. В случае внесения изменений в имеющиеся сведения об операторе в реестре операторов должно быть направлено соответствующее информационное письмо</w:t>
      </w:r>
      <w:bookmarkStart w:id="0" w:name="_GoBack"/>
      <w:bookmarkEnd w:id="0"/>
      <w:r w:rsidRPr="00DD6DB3">
        <w:rPr>
          <w:bCs/>
          <w:sz w:val="28"/>
          <w:szCs w:val="28"/>
        </w:rPr>
        <w:t xml:space="preserve">. </w:t>
      </w:r>
    </w:p>
    <w:p w:rsidR="001512EC" w:rsidRPr="00E04FC9" w:rsidRDefault="001512EC" w:rsidP="001512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форма у</w:t>
      </w:r>
      <w:r w:rsidRPr="00E04FC9">
        <w:rPr>
          <w:sz w:val="28"/>
          <w:szCs w:val="28"/>
        </w:rPr>
        <w:t>ведомления</w:t>
      </w:r>
      <w:r>
        <w:rPr>
          <w:sz w:val="28"/>
          <w:szCs w:val="28"/>
        </w:rPr>
        <w:t>/информационного письма и порядок их</w:t>
      </w:r>
      <w:r w:rsidRPr="00E04FC9">
        <w:rPr>
          <w:sz w:val="28"/>
          <w:szCs w:val="28"/>
        </w:rPr>
        <w:t xml:space="preserve"> заполнения размещены на «Едином портале государственных и муниципальных услуг (функций)» (</w:t>
      </w:r>
      <w:hyperlink r:id="rId5" w:history="1">
        <w:r w:rsidRPr="00E04FC9">
          <w:rPr>
            <w:rStyle w:val="a5"/>
            <w:sz w:val="28"/>
            <w:szCs w:val="28"/>
            <w:lang w:val="en-US"/>
          </w:rPr>
          <w:t>www</w:t>
        </w:r>
        <w:r w:rsidRPr="00E04FC9">
          <w:rPr>
            <w:rStyle w:val="a5"/>
            <w:sz w:val="28"/>
            <w:szCs w:val="28"/>
          </w:rPr>
          <w:t>.</w:t>
        </w:r>
        <w:proofErr w:type="spellStart"/>
        <w:r w:rsidRPr="00E04FC9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E04FC9">
          <w:rPr>
            <w:rStyle w:val="a5"/>
            <w:sz w:val="28"/>
            <w:szCs w:val="28"/>
          </w:rPr>
          <w:t>.</w:t>
        </w:r>
        <w:proofErr w:type="spellStart"/>
        <w:r w:rsidRPr="00E04FC9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</w:t>
      </w:r>
    </w:p>
    <w:p w:rsidR="00F62FF3" w:rsidRPr="00CE0430" w:rsidRDefault="00F62FF3" w:rsidP="00F62FF3">
      <w:pPr>
        <w:ind w:firstLine="709"/>
        <w:jc w:val="both"/>
        <w:rPr>
          <w:bCs/>
          <w:sz w:val="28"/>
          <w:szCs w:val="28"/>
        </w:rPr>
      </w:pPr>
      <w:proofErr w:type="gramStart"/>
      <w:r w:rsidRPr="00CE0430">
        <w:rPr>
          <w:sz w:val="28"/>
          <w:szCs w:val="28"/>
        </w:rPr>
        <w:t>Обращаем внимание, что за непредставление или несвоевременное представление в государственный орган (должностному лицу), сведений (информации), представление которых предусмотрено законом и необходимо для осуществления этим органом (должностным лицом его законной деятельности, либо представление в государственный орган (должностному лицу), осуществляющий государственный контроль (надзор), муниципальный контроль, таких сведений (информации) в неполном объёме или в искажённом виде предусмотрена административная ответственность в соответствии со ст</w:t>
      </w:r>
      <w:proofErr w:type="gramEnd"/>
      <w:r w:rsidRPr="00CE0430">
        <w:rPr>
          <w:sz w:val="28"/>
          <w:szCs w:val="28"/>
        </w:rPr>
        <w:t>. 19.7 Кодекса Российской Федерации об административных правонарушениях.</w:t>
      </w:r>
    </w:p>
    <w:p w:rsidR="00F62FF3" w:rsidRPr="00CE0430" w:rsidRDefault="00F62FF3" w:rsidP="00F62FF3">
      <w:pPr>
        <w:jc w:val="both"/>
        <w:rPr>
          <w:b/>
          <w:sz w:val="28"/>
          <w:szCs w:val="28"/>
        </w:rPr>
      </w:pPr>
      <w:r w:rsidRPr="00CE0430">
        <w:rPr>
          <w:b/>
          <w:sz w:val="28"/>
          <w:szCs w:val="28"/>
        </w:rPr>
        <w:t xml:space="preserve">По всем возникающим вопросам обращаться по адресу: </w:t>
      </w:r>
    </w:p>
    <w:p w:rsidR="00E70ADE" w:rsidRDefault="00F62FF3" w:rsidP="00F62FF3">
      <w:pPr>
        <w:jc w:val="both"/>
      </w:pPr>
      <w:r w:rsidRPr="00CE0430">
        <w:rPr>
          <w:b/>
          <w:sz w:val="28"/>
          <w:szCs w:val="28"/>
        </w:rPr>
        <w:t>414004, г. Астраха</w:t>
      </w:r>
      <w:r w:rsidR="00C60159">
        <w:rPr>
          <w:b/>
          <w:sz w:val="28"/>
          <w:szCs w:val="28"/>
        </w:rPr>
        <w:t>нь, ул. Студенческая, 3, тел.:</w:t>
      </w:r>
      <w:r w:rsidR="00EE11BD" w:rsidRPr="00EE11BD">
        <w:rPr>
          <w:b/>
          <w:sz w:val="28"/>
          <w:szCs w:val="28"/>
        </w:rPr>
        <w:t xml:space="preserve"> </w:t>
      </w:r>
      <w:r w:rsidR="00C60159">
        <w:rPr>
          <w:b/>
          <w:sz w:val="28"/>
          <w:szCs w:val="28"/>
        </w:rPr>
        <w:t>44-20-54 (</w:t>
      </w:r>
      <w:proofErr w:type="spellStart"/>
      <w:r w:rsidR="00C60159">
        <w:rPr>
          <w:b/>
          <w:sz w:val="28"/>
          <w:szCs w:val="28"/>
        </w:rPr>
        <w:t>доб</w:t>
      </w:r>
      <w:proofErr w:type="spellEnd"/>
      <w:r w:rsidR="00C60159">
        <w:rPr>
          <w:b/>
          <w:sz w:val="28"/>
          <w:szCs w:val="28"/>
        </w:rPr>
        <w:t>.</w:t>
      </w:r>
      <w:r w:rsidR="00EE11BD">
        <w:rPr>
          <w:b/>
          <w:sz w:val="28"/>
          <w:szCs w:val="28"/>
          <w:lang w:val="en-US"/>
        </w:rPr>
        <w:t xml:space="preserve"> </w:t>
      </w:r>
      <w:r w:rsidR="00C60159">
        <w:rPr>
          <w:b/>
          <w:sz w:val="28"/>
          <w:szCs w:val="28"/>
        </w:rPr>
        <w:t>312, 313</w:t>
      </w:r>
      <w:r w:rsidRPr="00CE0430">
        <w:rPr>
          <w:b/>
          <w:sz w:val="28"/>
          <w:szCs w:val="28"/>
        </w:rPr>
        <w:t>)</w:t>
      </w:r>
    </w:p>
    <w:sectPr w:rsidR="00E70ADE" w:rsidSect="00BF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89"/>
    <w:rsid w:val="001512EC"/>
    <w:rsid w:val="005D0C85"/>
    <w:rsid w:val="00BE5C89"/>
    <w:rsid w:val="00BF13DF"/>
    <w:rsid w:val="00C60159"/>
    <w:rsid w:val="00DD6DB3"/>
    <w:rsid w:val="00E101EC"/>
    <w:rsid w:val="00E70ADE"/>
    <w:rsid w:val="00EE11BD"/>
    <w:rsid w:val="00F62FF3"/>
    <w:rsid w:val="00FA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E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512E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rsoc30@rsoc.ru</dc:creator>
  <cp:keywords/>
  <dc:description/>
  <cp:lastModifiedBy>Васильева Юлия Сергеевна</cp:lastModifiedBy>
  <cp:revision>7</cp:revision>
  <cp:lastPrinted>2017-01-25T10:05:00Z</cp:lastPrinted>
  <dcterms:created xsi:type="dcterms:W3CDTF">2015-10-21T09:15:00Z</dcterms:created>
  <dcterms:modified xsi:type="dcterms:W3CDTF">2017-05-12T10:19:00Z</dcterms:modified>
</cp:coreProperties>
</file>