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670" w14:textId="77777777" w:rsidR="00B13D6B" w:rsidRPr="00B13D6B" w:rsidRDefault="00B13D6B" w:rsidP="00B13D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D6B">
        <w:rPr>
          <w:rFonts w:ascii="Times New Roman" w:hAnsi="Times New Roman"/>
          <w:sz w:val="24"/>
          <w:szCs w:val="24"/>
        </w:rPr>
        <w:t>ПРОЕКТ</w:t>
      </w:r>
    </w:p>
    <w:p w14:paraId="1217866C" w14:textId="77777777" w:rsidR="00B13D6B" w:rsidRDefault="00B13D6B" w:rsidP="004C6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B8C93C6" w14:textId="77777777" w:rsidR="00F24A1A" w:rsidRDefault="004C6B92" w:rsidP="004C6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6B92">
        <w:rPr>
          <w:rFonts w:ascii="Times New Roman" w:hAnsi="Times New Roman"/>
          <w:b/>
          <w:sz w:val="24"/>
          <w:szCs w:val="24"/>
        </w:rPr>
        <w:t>С</w:t>
      </w:r>
      <w:r w:rsidR="00F24A1A">
        <w:rPr>
          <w:rFonts w:ascii="Times New Roman" w:hAnsi="Times New Roman"/>
          <w:b/>
          <w:sz w:val="24"/>
          <w:szCs w:val="24"/>
        </w:rPr>
        <w:t>ОВЕТ МУНИЦИПАЛЬНОГО ОБРАЗОВАНИЯ</w:t>
      </w:r>
    </w:p>
    <w:p w14:paraId="4B0DE683" w14:textId="305C4E7A" w:rsidR="004C6B92" w:rsidRPr="004C6B92" w:rsidRDefault="00F4271F" w:rsidP="004C6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271F">
        <w:rPr>
          <w:rFonts w:ascii="Times New Roman" w:hAnsi="Times New Roman"/>
          <w:b/>
          <w:sz w:val="24"/>
          <w:szCs w:val="24"/>
        </w:rPr>
        <w:t>«СЕЛЬСКОЕ ПОСЕЛЕНИЕ ЕВПРАКСИНСКИЙ СЕЛЬСОВЕТ ПРИВОЛЖСКОГО МУНИЦИПАЛЬНОГО РАЙОНА АСТРАХАНСКОЙ ОБЛАСТИ»</w:t>
      </w:r>
    </w:p>
    <w:p w14:paraId="6F510E09" w14:textId="77777777" w:rsidR="004C6B92" w:rsidRPr="004C6B92" w:rsidRDefault="004C6B92" w:rsidP="004C6B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6B92"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="00811236" w:rsidRPr="004C6B92">
        <w:rPr>
          <w:rFonts w:ascii="Times New Roman" w:hAnsi="Times New Roman"/>
          <w:b/>
          <w:sz w:val="24"/>
          <w:szCs w:val="24"/>
        </w:rPr>
        <w:t>РАЙОНА АСТРАХАНСКОЙ</w:t>
      </w:r>
      <w:r w:rsidRPr="004C6B92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13945AB8" w14:textId="77777777" w:rsidR="004C6B92" w:rsidRPr="004C6B92" w:rsidRDefault="004C6B92" w:rsidP="004C6B92">
      <w:pPr>
        <w:pStyle w:val="a3"/>
        <w:rPr>
          <w:rFonts w:ascii="Times New Roman" w:hAnsi="Times New Roman"/>
          <w:sz w:val="24"/>
          <w:szCs w:val="24"/>
        </w:rPr>
      </w:pPr>
    </w:p>
    <w:p w14:paraId="3D690A9A" w14:textId="1B8BC984" w:rsidR="004C6B92" w:rsidRPr="004C6B92" w:rsidRDefault="004C6B92" w:rsidP="004C6B92">
      <w:pPr>
        <w:pStyle w:val="1"/>
        <w:ind w:left="-142" w:right="-22"/>
        <w:rPr>
          <w:rFonts w:ascii="Times New Roman" w:hAnsi="Times New Roman"/>
          <w:color w:val="auto"/>
          <w:sz w:val="24"/>
          <w:szCs w:val="24"/>
        </w:rPr>
      </w:pPr>
      <w:r w:rsidRPr="004C6B92">
        <w:rPr>
          <w:rFonts w:ascii="Times New Roman" w:hAnsi="Times New Roman"/>
          <w:color w:val="auto"/>
          <w:sz w:val="24"/>
          <w:szCs w:val="24"/>
        </w:rPr>
        <w:t xml:space="preserve">РЕШЕНИЕ </w:t>
      </w:r>
      <w:r w:rsidR="00A45B43">
        <w:rPr>
          <w:rFonts w:ascii="Times New Roman" w:hAnsi="Times New Roman"/>
          <w:color w:val="auto"/>
          <w:sz w:val="24"/>
          <w:szCs w:val="24"/>
        </w:rPr>
        <w:t>№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271F">
        <w:rPr>
          <w:rFonts w:ascii="Times New Roman" w:hAnsi="Times New Roman"/>
          <w:color w:val="auto"/>
          <w:sz w:val="24"/>
          <w:szCs w:val="24"/>
        </w:rPr>
        <w:t>23</w:t>
      </w:r>
    </w:p>
    <w:p w14:paraId="06DEFC95" w14:textId="25B9E000" w:rsidR="004C6B92" w:rsidRPr="004C6B92" w:rsidRDefault="004C6B92" w:rsidP="004C6B92">
      <w:pPr>
        <w:keepNext/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C6B9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717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4271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815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66EB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45B4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815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A45B4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4271F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     </w:t>
      </w:r>
      <w:r w:rsidRPr="004C6B9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6B92">
        <w:rPr>
          <w:rFonts w:ascii="Times New Roman" w:hAnsi="Times New Roman" w:cs="Times New Roman"/>
          <w:color w:val="000000"/>
          <w:sz w:val="26"/>
          <w:szCs w:val="26"/>
        </w:rPr>
        <w:t xml:space="preserve">с. 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>Евпраксино</w:t>
      </w:r>
    </w:p>
    <w:p w14:paraId="338C96AE" w14:textId="77777777" w:rsidR="004C6B92" w:rsidRPr="004C6B92" w:rsidRDefault="004C6B92" w:rsidP="004C6B92">
      <w:pPr>
        <w:spacing w:after="0"/>
        <w:jc w:val="both"/>
        <w:rPr>
          <w:rFonts w:ascii="Times New Roman" w:hAnsi="Times New Roman" w:cs="Times New Roman"/>
        </w:rPr>
      </w:pPr>
    </w:p>
    <w:p w14:paraId="4FDF991F" w14:textId="7802C000" w:rsidR="004C6B92" w:rsidRPr="004C6B92" w:rsidRDefault="004C6B92" w:rsidP="00F4271F">
      <w:pPr>
        <w:spacing w:after="0"/>
        <w:ind w:right="2409"/>
        <w:jc w:val="both"/>
        <w:outlineLvl w:val="0"/>
        <w:rPr>
          <w:rFonts w:ascii="Times New Roman" w:hAnsi="Times New Roman" w:cs="Times New Roman"/>
          <w:bCs/>
        </w:rPr>
      </w:pPr>
      <w:r w:rsidRPr="004C6B92">
        <w:rPr>
          <w:rFonts w:ascii="Times New Roman" w:hAnsi="Times New Roman" w:cs="Times New Roman"/>
          <w:bCs/>
        </w:rPr>
        <w:t>О передаче ревизионной комиссии муниципального образования «Приволжский</w:t>
      </w:r>
      <w:r w:rsidR="00F4271F">
        <w:rPr>
          <w:rFonts w:ascii="Times New Roman" w:hAnsi="Times New Roman" w:cs="Times New Roman"/>
          <w:bCs/>
        </w:rPr>
        <w:t xml:space="preserve"> муниципальный</w:t>
      </w:r>
      <w:r w:rsidRPr="004C6B92">
        <w:rPr>
          <w:rFonts w:ascii="Times New Roman" w:hAnsi="Times New Roman" w:cs="Times New Roman"/>
          <w:bCs/>
        </w:rPr>
        <w:t xml:space="preserve"> райо</w:t>
      </w:r>
      <w:r w:rsidR="00E57F4E">
        <w:rPr>
          <w:rFonts w:ascii="Times New Roman" w:hAnsi="Times New Roman" w:cs="Times New Roman"/>
          <w:bCs/>
        </w:rPr>
        <w:t>н</w:t>
      </w:r>
      <w:r w:rsidR="00F4271F">
        <w:rPr>
          <w:rFonts w:ascii="Times New Roman" w:hAnsi="Times New Roman" w:cs="Times New Roman"/>
          <w:bCs/>
        </w:rPr>
        <w:t xml:space="preserve"> Астраханской области</w:t>
      </w:r>
      <w:r w:rsidR="00E57F4E">
        <w:rPr>
          <w:rFonts w:ascii="Times New Roman" w:hAnsi="Times New Roman" w:cs="Times New Roman"/>
          <w:bCs/>
        </w:rPr>
        <w:t>» полномочий контрольно-счетного</w:t>
      </w:r>
      <w:r w:rsidRPr="004C6B92">
        <w:rPr>
          <w:rFonts w:ascii="Times New Roman" w:hAnsi="Times New Roman" w:cs="Times New Roman"/>
          <w:bCs/>
        </w:rPr>
        <w:t xml:space="preserve"> </w:t>
      </w:r>
      <w:r w:rsidR="00E57F4E">
        <w:rPr>
          <w:rFonts w:ascii="Times New Roman" w:hAnsi="Times New Roman" w:cs="Times New Roman"/>
          <w:bCs/>
        </w:rPr>
        <w:t>органа</w:t>
      </w:r>
      <w:r w:rsidRPr="004C6B92">
        <w:rPr>
          <w:rFonts w:ascii="Times New Roman" w:hAnsi="Times New Roman" w:cs="Times New Roman"/>
          <w:bCs/>
        </w:rPr>
        <w:t xml:space="preserve"> муниципального образования </w:t>
      </w:r>
      <w:r w:rsidR="00F4271F" w:rsidRPr="00F4271F">
        <w:rPr>
          <w:rFonts w:ascii="Times New Roman" w:hAnsi="Times New Roman" w:cs="Times New Roman"/>
          <w:bCs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  <w:bCs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  <w:bCs/>
        </w:rPr>
        <w:t xml:space="preserve"> сельсовет Приволжского муниципального района Астраханской области»</w:t>
      </w:r>
      <w:r w:rsidRPr="004C6B92">
        <w:rPr>
          <w:rFonts w:ascii="Times New Roman" w:hAnsi="Times New Roman" w:cs="Times New Roman"/>
          <w:bCs/>
        </w:rPr>
        <w:t xml:space="preserve"> по осуществлению внешнего муниципального</w:t>
      </w:r>
      <w:r w:rsidR="00F4271F">
        <w:rPr>
          <w:rFonts w:ascii="Times New Roman" w:hAnsi="Times New Roman" w:cs="Times New Roman"/>
          <w:bCs/>
        </w:rPr>
        <w:t xml:space="preserve"> </w:t>
      </w:r>
      <w:r w:rsidRPr="004C6B92">
        <w:rPr>
          <w:rFonts w:ascii="Times New Roman" w:hAnsi="Times New Roman" w:cs="Times New Roman"/>
          <w:bCs/>
        </w:rPr>
        <w:t>финансового контроля</w:t>
      </w:r>
    </w:p>
    <w:p w14:paraId="50021CF1" w14:textId="77777777" w:rsidR="004C6B92" w:rsidRPr="004C6B92" w:rsidRDefault="004C6B92" w:rsidP="004C6B92">
      <w:pPr>
        <w:spacing w:after="0"/>
        <w:jc w:val="both"/>
        <w:rPr>
          <w:rFonts w:ascii="Times New Roman" w:hAnsi="Times New Roman" w:cs="Times New Roman"/>
        </w:rPr>
      </w:pPr>
    </w:p>
    <w:p w14:paraId="338485B4" w14:textId="77777777" w:rsidR="00F4271F" w:rsidRDefault="004C6B92" w:rsidP="00F4271F">
      <w:pPr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В целях реализации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Федерального закона от 06.10.2003 №</w:t>
      </w:r>
      <w:r w:rsidR="0067173C">
        <w:rPr>
          <w:rFonts w:ascii="Times New Roman" w:hAnsi="Times New Roman" w:cs="Times New Roman"/>
        </w:rPr>
        <w:t xml:space="preserve"> </w:t>
      </w:r>
      <w:r w:rsidRPr="004C6B92">
        <w:rPr>
          <w:rFonts w:ascii="Times New Roman" w:hAnsi="Times New Roman" w:cs="Times New Roman"/>
        </w:rPr>
        <w:t>131-ФЗ «Об общих принципах организации местного самоуправления в Россий</w:t>
      </w:r>
      <w:r w:rsidR="00415101">
        <w:rPr>
          <w:rFonts w:ascii="Times New Roman" w:hAnsi="Times New Roman" w:cs="Times New Roman"/>
        </w:rPr>
        <w:t>ской Федерации», руководствуясь Уставом</w:t>
      </w:r>
      <w:r w:rsidRPr="004C6B92">
        <w:rPr>
          <w:rFonts w:ascii="Times New Roman" w:hAnsi="Times New Roman" w:cs="Times New Roman"/>
        </w:rPr>
        <w:t xml:space="preserve"> муниципального образования </w:t>
      </w:r>
      <w:r w:rsidR="00F4271F" w:rsidRPr="00F4271F">
        <w:rPr>
          <w:rFonts w:ascii="Times New Roman" w:hAnsi="Times New Roman" w:cs="Times New Roman"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</w:rPr>
        <w:t xml:space="preserve"> сельсовет Приволжского муниципального района Астраханской области»</w:t>
      </w:r>
      <w:r w:rsidRPr="004C6B92">
        <w:rPr>
          <w:rFonts w:ascii="Times New Roman" w:hAnsi="Times New Roman" w:cs="Times New Roman"/>
        </w:rPr>
        <w:t xml:space="preserve">, Совет муниципального образования </w:t>
      </w:r>
      <w:r w:rsidR="00F4271F" w:rsidRPr="00F4271F">
        <w:rPr>
          <w:rFonts w:ascii="Times New Roman" w:hAnsi="Times New Roman" w:cs="Times New Roman"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</w:rPr>
        <w:t xml:space="preserve"> сельсовет Приволжского муниципального района Астраханской области»</w:t>
      </w:r>
      <w:r w:rsidRPr="004C6B92">
        <w:rPr>
          <w:rFonts w:ascii="Times New Roman" w:hAnsi="Times New Roman" w:cs="Times New Roman"/>
        </w:rPr>
        <w:t xml:space="preserve"> </w:t>
      </w:r>
    </w:p>
    <w:p w14:paraId="5486E81C" w14:textId="2A8460DB" w:rsidR="004C6B92" w:rsidRPr="004C6B92" w:rsidRDefault="004C6B92" w:rsidP="00F4271F">
      <w:pPr>
        <w:ind w:firstLine="709"/>
        <w:jc w:val="center"/>
        <w:rPr>
          <w:rFonts w:ascii="Times New Roman" w:hAnsi="Times New Roman" w:cs="Times New Roman"/>
          <w:b/>
        </w:rPr>
      </w:pPr>
      <w:r w:rsidRPr="004C6B92">
        <w:rPr>
          <w:rFonts w:ascii="Times New Roman" w:hAnsi="Times New Roman" w:cs="Times New Roman"/>
          <w:b/>
        </w:rPr>
        <w:t>РЕШИЛ:</w:t>
      </w:r>
    </w:p>
    <w:p w14:paraId="56835356" w14:textId="55211AF1" w:rsidR="00A45B43" w:rsidRPr="00A45B43" w:rsidRDefault="00A45B43" w:rsidP="00A45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A45B43">
        <w:rPr>
          <w:rFonts w:ascii="Times New Roman" w:hAnsi="Times New Roman" w:cs="Times New Roman"/>
          <w:b/>
          <w:sz w:val="24"/>
          <w:szCs w:val="24"/>
        </w:rPr>
        <w:t>.</w:t>
      </w:r>
      <w:r w:rsidRPr="00A45B43">
        <w:rPr>
          <w:rFonts w:ascii="Times New Roman" w:hAnsi="Times New Roman" w:cs="Times New Roman"/>
          <w:sz w:val="24"/>
          <w:szCs w:val="24"/>
        </w:rPr>
        <w:t xml:space="preserve"> Передать ревизионной комиссии муниципального образования </w:t>
      </w:r>
      <w:r w:rsidR="00F4271F" w:rsidRPr="00F4271F">
        <w:rPr>
          <w:rFonts w:ascii="Times New Roman" w:hAnsi="Times New Roman" w:cs="Times New Roman"/>
          <w:sz w:val="24"/>
          <w:szCs w:val="24"/>
        </w:rPr>
        <w:t>«Приволжский муниципальный район Астраханской области»</w:t>
      </w:r>
      <w:r w:rsidRPr="00A45B43">
        <w:rPr>
          <w:rFonts w:ascii="Times New Roman" w:hAnsi="Times New Roman" w:cs="Times New Roman"/>
          <w:sz w:val="24"/>
          <w:szCs w:val="24"/>
        </w:rPr>
        <w:t xml:space="preserve"> полномочия контрольно-счетного органа муниципального образования </w:t>
      </w:r>
      <w:r w:rsidR="00F4271F" w:rsidRPr="00F4271F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  <w:sz w:val="24"/>
          <w:szCs w:val="24"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  <w:sz w:val="24"/>
          <w:szCs w:val="24"/>
        </w:rPr>
        <w:t xml:space="preserve"> сельсовет Приволжского муниципального района Астраханской области»</w:t>
      </w:r>
      <w:r w:rsidRPr="00A45B43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 за счет межбюджетных трансфертов, предоставляемых из бюджета муниципального образования </w:t>
      </w:r>
      <w:r w:rsidR="00F4271F" w:rsidRPr="00F4271F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  <w:sz w:val="24"/>
          <w:szCs w:val="24"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  <w:sz w:val="24"/>
          <w:szCs w:val="24"/>
        </w:rPr>
        <w:t xml:space="preserve"> сельсовет Приволжского муниципального района Астраханской области»</w:t>
      </w:r>
      <w:r w:rsidRPr="00A45B43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="00F4271F" w:rsidRPr="00F4271F">
        <w:rPr>
          <w:rFonts w:ascii="Times New Roman" w:hAnsi="Times New Roman" w:cs="Times New Roman"/>
          <w:sz w:val="24"/>
          <w:szCs w:val="24"/>
        </w:rPr>
        <w:t>«Приволжский муниципальный район Астраханской области»</w:t>
      </w:r>
      <w:r w:rsidRPr="00A45B43">
        <w:rPr>
          <w:rFonts w:ascii="Times New Roman" w:hAnsi="Times New Roman" w:cs="Times New Roman"/>
          <w:sz w:val="24"/>
          <w:szCs w:val="24"/>
        </w:rPr>
        <w:t>.</w:t>
      </w:r>
    </w:p>
    <w:p w14:paraId="0720E9EE" w14:textId="32CD1621" w:rsidR="00A45B43" w:rsidRDefault="00A45B43" w:rsidP="00A45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43">
        <w:rPr>
          <w:rFonts w:ascii="Times New Roman" w:hAnsi="Times New Roman" w:cs="Times New Roman"/>
          <w:sz w:val="24"/>
          <w:szCs w:val="24"/>
        </w:rPr>
        <w:t>2</w:t>
      </w:r>
      <w:r w:rsidR="004C6B92" w:rsidRPr="00A45B43">
        <w:rPr>
          <w:rFonts w:ascii="Times New Roman" w:hAnsi="Times New Roman" w:cs="Times New Roman"/>
          <w:sz w:val="24"/>
          <w:szCs w:val="24"/>
        </w:rPr>
        <w:t>.</w:t>
      </w:r>
      <w:r w:rsidR="004C6B92" w:rsidRPr="00A45B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4C6B92" w:rsidRPr="00A45B43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C6B92" w:rsidRPr="00A45B43">
        <w:rPr>
          <w:rFonts w:ascii="Times New Roman" w:hAnsi="Times New Roman" w:cs="Times New Roman"/>
          <w:sz w:val="24"/>
          <w:szCs w:val="24"/>
        </w:rPr>
        <w:t>ешение Совета муниципального образования «</w:t>
      </w:r>
      <w:proofErr w:type="spellStart"/>
      <w:r w:rsidR="001D1BDC" w:rsidRPr="00A45B43">
        <w:rPr>
          <w:rFonts w:ascii="Times New Roman" w:hAnsi="Times New Roman" w:cs="Times New Roman"/>
          <w:bCs/>
          <w:sz w:val="24"/>
          <w:szCs w:val="24"/>
        </w:rPr>
        <w:t>Евпраксинский</w:t>
      </w:r>
      <w:proofErr w:type="spellEnd"/>
      <w:r w:rsidR="001D1BDC" w:rsidRPr="00A45B43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4C6B92" w:rsidRPr="00A45B43">
        <w:rPr>
          <w:rFonts w:ascii="Times New Roman" w:hAnsi="Times New Roman" w:cs="Times New Roman"/>
          <w:sz w:val="24"/>
          <w:szCs w:val="24"/>
        </w:rPr>
        <w:t xml:space="preserve">» от </w:t>
      </w:r>
      <w:r w:rsidR="00966EBC">
        <w:rPr>
          <w:rFonts w:ascii="Times New Roman" w:hAnsi="Times New Roman" w:cs="Times New Roman"/>
          <w:sz w:val="24"/>
          <w:szCs w:val="24"/>
        </w:rPr>
        <w:t>2</w:t>
      </w:r>
      <w:r w:rsidR="00F4271F">
        <w:rPr>
          <w:rFonts w:ascii="Times New Roman" w:hAnsi="Times New Roman" w:cs="Times New Roman"/>
          <w:sz w:val="24"/>
          <w:szCs w:val="24"/>
        </w:rPr>
        <w:t>7</w:t>
      </w:r>
      <w:r w:rsidR="004C6B92" w:rsidRPr="00A45B43">
        <w:rPr>
          <w:rFonts w:ascii="Times New Roman" w:hAnsi="Times New Roman" w:cs="Times New Roman"/>
          <w:sz w:val="24"/>
          <w:szCs w:val="24"/>
        </w:rPr>
        <w:t>.</w:t>
      </w:r>
      <w:r w:rsidR="00B13D6B">
        <w:rPr>
          <w:rFonts w:ascii="Times New Roman" w:hAnsi="Times New Roman" w:cs="Times New Roman"/>
          <w:sz w:val="24"/>
          <w:szCs w:val="24"/>
        </w:rPr>
        <w:t>12</w:t>
      </w:r>
      <w:r w:rsidR="004C6B92" w:rsidRPr="00A45B43">
        <w:rPr>
          <w:rFonts w:ascii="Times New Roman" w:hAnsi="Times New Roman" w:cs="Times New Roman"/>
          <w:sz w:val="24"/>
          <w:szCs w:val="24"/>
        </w:rPr>
        <w:t>.20</w:t>
      </w:r>
      <w:r w:rsidR="00966EBC">
        <w:rPr>
          <w:rFonts w:ascii="Times New Roman" w:hAnsi="Times New Roman" w:cs="Times New Roman"/>
          <w:sz w:val="24"/>
          <w:szCs w:val="24"/>
        </w:rPr>
        <w:t>2</w:t>
      </w:r>
      <w:r w:rsidR="00F4271F">
        <w:rPr>
          <w:rFonts w:ascii="Times New Roman" w:hAnsi="Times New Roman" w:cs="Times New Roman"/>
          <w:sz w:val="24"/>
          <w:szCs w:val="24"/>
        </w:rPr>
        <w:t>2</w:t>
      </w:r>
      <w:r w:rsidR="004C6B92" w:rsidRPr="00A45B4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271F">
        <w:rPr>
          <w:rFonts w:ascii="Times New Roman" w:hAnsi="Times New Roman" w:cs="Times New Roman"/>
          <w:sz w:val="24"/>
          <w:szCs w:val="24"/>
        </w:rPr>
        <w:t>1</w:t>
      </w:r>
      <w:r w:rsidR="00B13D6B">
        <w:rPr>
          <w:rFonts w:ascii="Times New Roman" w:hAnsi="Times New Roman" w:cs="Times New Roman"/>
          <w:sz w:val="24"/>
          <w:szCs w:val="24"/>
        </w:rPr>
        <w:t>8</w:t>
      </w:r>
      <w:r w:rsidR="004C6B92" w:rsidRPr="00A45B43">
        <w:rPr>
          <w:rFonts w:ascii="Times New Roman" w:hAnsi="Times New Roman" w:cs="Times New Roman"/>
          <w:sz w:val="24"/>
          <w:szCs w:val="24"/>
        </w:rPr>
        <w:t xml:space="preserve"> «</w:t>
      </w:r>
      <w:r w:rsidRPr="00A45B43">
        <w:rPr>
          <w:rFonts w:ascii="Times New Roman" w:hAnsi="Times New Roman" w:cs="Times New Roman"/>
          <w:sz w:val="24"/>
          <w:szCs w:val="24"/>
        </w:rPr>
        <w:t>О передаче ревизионной комиссии муниципального образования «Приволжский район» полномочий контрольно-счетного органа муниципального образования «Евпраксинский сельсовет» по осуществлению внешнего муниципального финансового контроля</w:t>
      </w:r>
      <w:r w:rsidR="004C6B92" w:rsidRPr="00A45B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B0137" w14:textId="2CBEE5BC" w:rsidR="00A45B43" w:rsidRPr="00A45B43" w:rsidRDefault="00A45B43" w:rsidP="00A45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Заключить с</w:t>
      </w:r>
      <w:r w:rsidRPr="00A45B43">
        <w:rPr>
          <w:rFonts w:ascii="Times New Roman" w:hAnsi="Times New Roman" w:cs="Times New Roman"/>
          <w:sz w:val="24"/>
          <w:szCs w:val="24"/>
        </w:rPr>
        <w:t xml:space="preserve">оглашение о передаче ревизионной комиссии муниципального образования </w:t>
      </w:r>
      <w:r w:rsidR="00F4271F" w:rsidRPr="00F4271F">
        <w:rPr>
          <w:rFonts w:ascii="Times New Roman" w:hAnsi="Times New Roman" w:cs="Times New Roman"/>
          <w:sz w:val="24"/>
          <w:szCs w:val="24"/>
        </w:rPr>
        <w:t>«Приволжский муниципальный район Астраханской области»</w:t>
      </w:r>
      <w:r w:rsidRPr="00A45B43">
        <w:rPr>
          <w:rFonts w:ascii="Times New Roman" w:hAnsi="Times New Roman" w:cs="Times New Roman"/>
          <w:sz w:val="24"/>
          <w:szCs w:val="24"/>
        </w:rPr>
        <w:t xml:space="preserve"> полномочий контрольно-счетного органа муниципального образования </w:t>
      </w:r>
      <w:r w:rsidR="00F4271F" w:rsidRPr="00F4271F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  <w:sz w:val="24"/>
          <w:szCs w:val="24"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  <w:sz w:val="24"/>
          <w:szCs w:val="24"/>
        </w:rPr>
        <w:t xml:space="preserve"> сельсовет Приволжского муниципального района Астраханской области»</w:t>
      </w:r>
      <w:r w:rsidRPr="00A45B43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2A65D5" w14:textId="77777777" w:rsidR="004C6B92" w:rsidRPr="00A45B43" w:rsidRDefault="00A45B43" w:rsidP="00A4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45B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43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45B43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187D4" w14:textId="77777777" w:rsidR="004C6B92" w:rsidRPr="00A45B43" w:rsidRDefault="00A45B43" w:rsidP="00A45B43">
      <w:pPr>
        <w:pStyle w:val="a4"/>
        <w:spacing w:after="0" w:line="240" w:lineRule="auto"/>
        <w:ind w:left="0" w:right="-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6B92" w:rsidRPr="00A45B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B92" w:rsidRPr="00A45B43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r w:rsidR="004639D3" w:rsidRPr="00A45B43">
        <w:rPr>
          <w:rFonts w:ascii="Times New Roman" w:hAnsi="Times New Roman" w:cs="Times New Roman"/>
          <w:sz w:val="24"/>
          <w:szCs w:val="24"/>
        </w:rPr>
        <w:t xml:space="preserve">в силу со дня его обнародования. </w:t>
      </w:r>
    </w:p>
    <w:p w14:paraId="381495A0" w14:textId="77777777" w:rsidR="004C6B92" w:rsidRDefault="004C6B92" w:rsidP="004C6B92">
      <w:pPr>
        <w:jc w:val="both"/>
        <w:rPr>
          <w:rFonts w:ascii="Times New Roman" w:hAnsi="Times New Roman" w:cs="Times New Roman"/>
        </w:rPr>
      </w:pPr>
    </w:p>
    <w:p w14:paraId="08BCEB27" w14:textId="77777777" w:rsidR="00A45B43" w:rsidRDefault="004C6B92" w:rsidP="004639D3">
      <w:pPr>
        <w:spacing w:after="0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Глава</w:t>
      </w:r>
      <w:r w:rsidR="00A45B43">
        <w:rPr>
          <w:rFonts w:ascii="Times New Roman" w:hAnsi="Times New Roman" w:cs="Times New Roman"/>
        </w:rPr>
        <w:t>, председатель Совета</w:t>
      </w:r>
    </w:p>
    <w:p w14:paraId="3A624F1A" w14:textId="77777777" w:rsidR="00F4271F" w:rsidRDefault="00A45B43" w:rsidP="004639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r w:rsidR="00F4271F" w:rsidRPr="00F4271F">
        <w:rPr>
          <w:rFonts w:ascii="Times New Roman" w:hAnsi="Times New Roman" w:cs="Times New Roman"/>
        </w:rPr>
        <w:t xml:space="preserve">«Сельское поселение </w:t>
      </w:r>
      <w:proofErr w:type="spellStart"/>
      <w:r w:rsidR="00F4271F" w:rsidRPr="00F4271F">
        <w:rPr>
          <w:rFonts w:ascii="Times New Roman" w:hAnsi="Times New Roman" w:cs="Times New Roman"/>
        </w:rPr>
        <w:t>Евпраксинский</w:t>
      </w:r>
      <w:proofErr w:type="spellEnd"/>
      <w:r w:rsidR="00F4271F" w:rsidRPr="00F4271F">
        <w:rPr>
          <w:rFonts w:ascii="Times New Roman" w:hAnsi="Times New Roman" w:cs="Times New Roman"/>
        </w:rPr>
        <w:t xml:space="preserve"> сельсовет</w:t>
      </w:r>
    </w:p>
    <w:p w14:paraId="3C51FFDB" w14:textId="77777777" w:rsidR="00F4271F" w:rsidRDefault="00F4271F" w:rsidP="004639D3">
      <w:pPr>
        <w:spacing w:after="0"/>
        <w:jc w:val="both"/>
        <w:rPr>
          <w:rFonts w:ascii="Times New Roman" w:hAnsi="Times New Roman" w:cs="Times New Roman"/>
        </w:rPr>
      </w:pPr>
      <w:r w:rsidRPr="00F4271F">
        <w:rPr>
          <w:rFonts w:ascii="Times New Roman" w:hAnsi="Times New Roman" w:cs="Times New Roman"/>
        </w:rPr>
        <w:t>Приволжского муниципального района</w:t>
      </w:r>
    </w:p>
    <w:p w14:paraId="5295EA58" w14:textId="78333468" w:rsidR="004C6B92" w:rsidRDefault="00F4271F" w:rsidP="004639D3">
      <w:pPr>
        <w:spacing w:after="0"/>
        <w:jc w:val="both"/>
        <w:rPr>
          <w:rFonts w:ascii="Times New Roman" w:hAnsi="Times New Roman" w:cs="Times New Roman"/>
        </w:rPr>
      </w:pPr>
      <w:r w:rsidRPr="00F4271F">
        <w:rPr>
          <w:rFonts w:ascii="Times New Roman" w:hAnsi="Times New Roman" w:cs="Times New Roman"/>
        </w:rPr>
        <w:t xml:space="preserve">Астраханской </w:t>
      </w:r>
      <w:proofErr w:type="gramStart"/>
      <w:r w:rsidRPr="00F4271F">
        <w:rPr>
          <w:rFonts w:ascii="Times New Roman" w:hAnsi="Times New Roman" w:cs="Times New Roman"/>
        </w:rPr>
        <w:t>области»</w:t>
      </w:r>
      <w:r w:rsidR="0042470F" w:rsidRPr="004C6B92">
        <w:rPr>
          <w:rFonts w:ascii="Times New Roman" w:hAnsi="Times New Roman" w:cs="Times New Roman"/>
        </w:rPr>
        <w:t xml:space="preserve">  </w:t>
      </w:r>
      <w:r w:rsidR="004C6B92" w:rsidRPr="004C6B92">
        <w:rPr>
          <w:rFonts w:ascii="Times New Roman" w:hAnsi="Times New Roman" w:cs="Times New Roman"/>
        </w:rPr>
        <w:t xml:space="preserve"> </w:t>
      </w:r>
      <w:proofErr w:type="gramEnd"/>
      <w:r w:rsidR="004C6B92" w:rsidRPr="004C6B92">
        <w:rPr>
          <w:rFonts w:ascii="Times New Roman" w:hAnsi="Times New Roman" w:cs="Times New Roman"/>
        </w:rPr>
        <w:t xml:space="preserve">                                                                   </w:t>
      </w:r>
      <w:r w:rsidR="00A45B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</w:t>
      </w:r>
      <w:r w:rsidR="004C6B92" w:rsidRPr="004C6B92">
        <w:rPr>
          <w:rFonts w:ascii="Times New Roman" w:hAnsi="Times New Roman" w:cs="Times New Roman"/>
        </w:rPr>
        <w:t xml:space="preserve"> </w:t>
      </w:r>
      <w:r w:rsidR="00A45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A45B43">
        <w:rPr>
          <w:rFonts w:ascii="Times New Roman" w:hAnsi="Times New Roman" w:cs="Times New Roman"/>
        </w:rPr>
        <w:t xml:space="preserve"> </w:t>
      </w:r>
      <w:r w:rsidR="004C6B92" w:rsidRPr="004C6B92">
        <w:rPr>
          <w:rFonts w:ascii="Times New Roman" w:hAnsi="Times New Roman" w:cs="Times New Roman"/>
        </w:rPr>
        <w:t xml:space="preserve">           </w:t>
      </w:r>
      <w:r w:rsidR="001D1BDC">
        <w:rPr>
          <w:rFonts w:ascii="Times New Roman" w:hAnsi="Times New Roman" w:cs="Times New Roman"/>
        </w:rPr>
        <w:t>А.М. Мартынов</w:t>
      </w:r>
    </w:p>
    <w:sectPr w:rsidR="004C6B92" w:rsidSect="00F4271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E34"/>
    <w:multiLevelType w:val="hybridMultilevel"/>
    <w:tmpl w:val="BB38F17E"/>
    <w:lvl w:ilvl="0" w:tplc="4D88E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B2A68"/>
    <w:multiLevelType w:val="hybridMultilevel"/>
    <w:tmpl w:val="3216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1F3"/>
    <w:multiLevelType w:val="hybridMultilevel"/>
    <w:tmpl w:val="E93885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902"/>
    <w:multiLevelType w:val="hybridMultilevel"/>
    <w:tmpl w:val="9940AAEA"/>
    <w:lvl w:ilvl="0" w:tplc="5B2C316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92"/>
    <w:rsid w:val="001006D2"/>
    <w:rsid w:val="001271FC"/>
    <w:rsid w:val="001404A2"/>
    <w:rsid w:val="00177DD5"/>
    <w:rsid w:val="001D1BDC"/>
    <w:rsid w:val="00353890"/>
    <w:rsid w:val="003C5E8F"/>
    <w:rsid w:val="004132C6"/>
    <w:rsid w:val="00415101"/>
    <w:rsid w:val="0042470F"/>
    <w:rsid w:val="004639D3"/>
    <w:rsid w:val="004C6B92"/>
    <w:rsid w:val="005A044C"/>
    <w:rsid w:val="006171C0"/>
    <w:rsid w:val="0067173C"/>
    <w:rsid w:val="006C2775"/>
    <w:rsid w:val="00712DB9"/>
    <w:rsid w:val="00811236"/>
    <w:rsid w:val="008322BE"/>
    <w:rsid w:val="008977E3"/>
    <w:rsid w:val="00966EBC"/>
    <w:rsid w:val="00A45B43"/>
    <w:rsid w:val="00B1348F"/>
    <w:rsid w:val="00B13D6B"/>
    <w:rsid w:val="00B31C4A"/>
    <w:rsid w:val="00C8150E"/>
    <w:rsid w:val="00E57F4E"/>
    <w:rsid w:val="00F24A1A"/>
    <w:rsid w:val="00F4271F"/>
    <w:rsid w:val="00FC11F2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F1DC"/>
  <w15:docId w15:val="{1663BAA0-CF34-4BC8-9BF2-5811B56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90"/>
  </w:style>
  <w:style w:type="paragraph" w:styleId="1">
    <w:name w:val="heading 1"/>
    <w:basedOn w:val="a"/>
    <w:next w:val="a"/>
    <w:link w:val="10"/>
    <w:qFormat/>
    <w:rsid w:val="004C6B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B9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 Spacing"/>
    <w:uiPriority w:val="1"/>
    <w:qFormat/>
    <w:rsid w:val="004C6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C6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Сергей</cp:lastModifiedBy>
  <cp:revision>29</cp:revision>
  <cp:lastPrinted>2020-02-17T08:23:00Z</cp:lastPrinted>
  <dcterms:created xsi:type="dcterms:W3CDTF">2015-05-25T05:39:00Z</dcterms:created>
  <dcterms:modified xsi:type="dcterms:W3CDTF">2023-12-18T08:58:00Z</dcterms:modified>
</cp:coreProperties>
</file>