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Pr="001B3309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поддержано государственное обвинение по уголовному делу по факту </w:t>
      </w:r>
      <w:r w:rsidR="00FB7DFE">
        <w:rPr>
          <w:rFonts w:ascii="Times New Roman" w:hAnsi="Times New Roman"/>
          <w:b/>
          <w:spacing w:val="-4"/>
          <w:sz w:val="28"/>
          <w:szCs w:val="28"/>
        </w:rPr>
        <w:t>хищения</w:t>
      </w:r>
      <w:r w:rsidR="001B3309" w:rsidRPr="001B3309">
        <w:t xml:space="preserve"> </w:t>
      </w:r>
      <w:r w:rsidR="001B3309" w:rsidRPr="001B3309">
        <w:rPr>
          <w:rFonts w:ascii="Times New Roman" w:hAnsi="Times New Roman"/>
          <w:b/>
          <w:spacing w:val="-4"/>
          <w:sz w:val="28"/>
          <w:szCs w:val="28"/>
        </w:rPr>
        <w:t>имущества из квартиры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309" w:rsidRPr="001B3309" w:rsidRDefault="001B3309" w:rsidP="001B3309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B3309">
        <w:rPr>
          <w:rFonts w:ascii="Times New Roman" w:hAnsi="Times New Roman"/>
          <w:sz w:val="28"/>
          <w:szCs w:val="28"/>
        </w:rPr>
        <w:t xml:space="preserve">В </w:t>
      </w:r>
      <w:r w:rsidR="006155D0">
        <w:rPr>
          <w:rFonts w:ascii="Times New Roman" w:hAnsi="Times New Roman"/>
          <w:sz w:val="28"/>
          <w:szCs w:val="28"/>
        </w:rPr>
        <w:t>Приволжском районном суде</w:t>
      </w:r>
      <w:r w:rsidR="006155D0" w:rsidRPr="00215B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B3309">
        <w:rPr>
          <w:rFonts w:ascii="Times New Roman" w:hAnsi="Times New Roman"/>
          <w:sz w:val="28"/>
          <w:szCs w:val="28"/>
        </w:rPr>
        <w:t xml:space="preserve">рассмотрено уголовное дело в отношении ранее судимого местного жителя, совершившего тайное хищение имущества из квартиры. </w:t>
      </w:r>
    </w:p>
    <w:p w:rsidR="001B3309" w:rsidRPr="001B3309" w:rsidRDefault="001B3309" w:rsidP="001B3309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B3309">
        <w:rPr>
          <w:rFonts w:ascii="Times New Roman" w:hAnsi="Times New Roman"/>
          <w:sz w:val="28"/>
          <w:szCs w:val="28"/>
        </w:rPr>
        <w:t xml:space="preserve">В ходе судебного следствия установлено, что Д. в феврале 2021 года прибыл в с. </w:t>
      </w:r>
      <w:proofErr w:type="spellStart"/>
      <w:r w:rsidRPr="001B3309">
        <w:rPr>
          <w:rFonts w:ascii="Times New Roman" w:hAnsi="Times New Roman"/>
          <w:sz w:val="28"/>
          <w:szCs w:val="28"/>
        </w:rPr>
        <w:t>Яксатово</w:t>
      </w:r>
      <w:proofErr w:type="spellEnd"/>
      <w:r w:rsidRPr="001B3309">
        <w:rPr>
          <w:rFonts w:ascii="Times New Roman" w:hAnsi="Times New Roman"/>
          <w:sz w:val="28"/>
          <w:szCs w:val="28"/>
        </w:rPr>
        <w:t>, незаконно, путем выбивания двери, проник в квартиру, откуда похитил телевизор, после чего с похищенным скрылся, в дальнейшем распорядившись по своему усмотрению.</w:t>
      </w:r>
    </w:p>
    <w:p w:rsidR="001B3309" w:rsidRPr="001B3309" w:rsidRDefault="001B3309" w:rsidP="001B3309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B3309">
        <w:rPr>
          <w:rFonts w:ascii="Times New Roman" w:hAnsi="Times New Roman"/>
          <w:sz w:val="28"/>
          <w:szCs w:val="28"/>
        </w:rPr>
        <w:t>Действия Д. органом предварительного расследования квалифицированы по п. «а» ч. 3 ст. 158 УК РФ – покушение на кражу, то есть тайное хищение чужого имущества, с причинением значительного ущерба гражданину, с незаконным проникновением в жилище.</w:t>
      </w:r>
    </w:p>
    <w:p w:rsidR="001B3309" w:rsidRPr="001B3309" w:rsidRDefault="001B3309" w:rsidP="001B3309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309">
        <w:rPr>
          <w:rFonts w:ascii="Times New Roman" w:eastAsia="Times New Roman" w:hAnsi="Times New Roman"/>
          <w:sz w:val="28"/>
          <w:szCs w:val="28"/>
          <w:lang w:eastAsia="ru-RU"/>
        </w:rPr>
        <w:t>Суд согласился с мнением государственного обвинителя о виновности Д. и приговорил его к наказанию в виде 1</w:t>
      </w:r>
      <w:r w:rsidRPr="001B330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год 9 месяцев лишения свободы с отбыванием наказания в исправительной колонии общего режима.</w:t>
      </w:r>
    </w:p>
    <w:p w:rsidR="000B4EE1" w:rsidRPr="001B3309" w:rsidRDefault="000B4EE1" w:rsidP="001B3309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0B4EE1" w:rsidRPr="001B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B3309"/>
    <w:rsid w:val="001C7429"/>
    <w:rsid w:val="006155D0"/>
    <w:rsid w:val="008D7DDA"/>
    <w:rsid w:val="00A72BEA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3</cp:revision>
  <dcterms:created xsi:type="dcterms:W3CDTF">2021-06-22T11:27:00Z</dcterms:created>
  <dcterms:modified xsi:type="dcterms:W3CDTF">2021-06-22T11:29:00Z</dcterms:modified>
</cp:coreProperties>
</file>