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E1" w:rsidRPr="008D7DDA" w:rsidRDefault="0007788A" w:rsidP="000B4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7DDA">
        <w:rPr>
          <w:rFonts w:ascii="Times New Roman" w:hAnsi="Times New Roman"/>
          <w:b/>
          <w:sz w:val="28"/>
          <w:szCs w:val="28"/>
        </w:rPr>
        <w:t xml:space="preserve">Прокуратурой района поддержано государственное обвинение по уголовному делу по факту </w:t>
      </w:r>
      <w:r w:rsidR="00FB7DFE">
        <w:rPr>
          <w:rFonts w:ascii="Times New Roman" w:hAnsi="Times New Roman"/>
          <w:b/>
          <w:spacing w:val="-4"/>
          <w:sz w:val="28"/>
          <w:szCs w:val="28"/>
        </w:rPr>
        <w:t>хищения</w:t>
      </w:r>
    </w:p>
    <w:p w:rsidR="000B4EE1" w:rsidRDefault="000B4EE1" w:rsidP="000B4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7DFE" w:rsidRPr="00FB7DFE" w:rsidRDefault="00FB7DFE" w:rsidP="00FB7DFE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B7DFE">
        <w:rPr>
          <w:rFonts w:ascii="Times New Roman" w:hAnsi="Times New Roman"/>
          <w:sz w:val="28"/>
          <w:szCs w:val="28"/>
        </w:rPr>
        <w:t xml:space="preserve">В </w:t>
      </w:r>
      <w:r w:rsidR="00546988">
        <w:rPr>
          <w:rFonts w:ascii="Times New Roman" w:hAnsi="Times New Roman"/>
          <w:sz w:val="28"/>
          <w:szCs w:val="28"/>
        </w:rPr>
        <w:t>Приволжском районном суде</w:t>
      </w:r>
      <w:r w:rsidR="00546988" w:rsidRPr="00215B7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FB7DFE">
        <w:rPr>
          <w:rFonts w:ascii="Times New Roman" w:hAnsi="Times New Roman"/>
          <w:sz w:val="28"/>
          <w:szCs w:val="28"/>
        </w:rPr>
        <w:t xml:space="preserve">рассмотрено уголовное дело в отношении ранее судимого местного жителя, совершившего тайное хищение металлических изделий на территории СНТ, расположенных в с. </w:t>
      </w:r>
      <w:proofErr w:type="spellStart"/>
      <w:r w:rsidRPr="00FB7DFE">
        <w:rPr>
          <w:rFonts w:ascii="Times New Roman" w:hAnsi="Times New Roman"/>
          <w:sz w:val="28"/>
          <w:szCs w:val="28"/>
        </w:rPr>
        <w:t>Карагали</w:t>
      </w:r>
      <w:proofErr w:type="spellEnd"/>
      <w:r w:rsidRPr="00FB7DFE">
        <w:rPr>
          <w:rFonts w:ascii="Times New Roman" w:hAnsi="Times New Roman"/>
          <w:sz w:val="28"/>
          <w:szCs w:val="28"/>
        </w:rPr>
        <w:t>.</w:t>
      </w:r>
    </w:p>
    <w:p w:rsidR="00FB7DFE" w:rsidRPr="00FB7DFE" w:rsidRDefault="00FB7DFE" w:rsidP="00FB7DFE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B7DFE">
        <w:rPr>
          <w:rFonts w:ascii="Times New Roman" w:hAnsi="Times New Roman"/>
          <w:sz w:val="28"/>
          <w:szCs w:val="28"/>
        </w:rPr>
        <w:t>В ходе судебного следствия установлено, что Н. в ноябре 2020 года вступив в предварительных сговор с лицами, уголовное дело в отношении которых выделено в отдельное производство, совершил покушение на хищение металлических изделий (металлические контейнеры, трубы) с территории дачных участков, расположенных в СНТ «Менеджер» и СНТ «</w:t>
      </w:r>
      <w:proofErr w:type="spellStart"/>
      <w:r w:rsidRPr="00FB7DFE">
        <w:rPr>
          <w:rFonts w:ascii="Times New Roman" w:hAnsi="Times New Roman"/>
          <w:sz w:val="28"/>
          <w:szCs w:val="28"/>
        </w:rPr>
        <w:t>Экос</w:t>
      </w:r>
      <w:proofErr w:type="spellEnd"/>
      <w:r w:rsidRPr="00FB7DFE">
        <w:rPr>
          <w:rFonts w:ascii="Times New Roman" w:hAnsi="Times New Roman"/>
          <w:sz w:val="28"/>
          <w:szCs w:val="28"/>
        </w:rPr>
        <w:t>». Однако его действия были пресечены собственниками дачных участков.</w:t>
      </w:r>
    </w:p>
    <w:p w:rsidR="00FB7DFE" w:rsidRPr="00FB7DFE" w:rsidRDefault="00FB7DFE" w:rsidP="00FB7DFE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B7DFE">
        <w:rPr>
          <w:rFonts w:ascii="Times New Roman" w:hAnsi="Times New Roman"/>
          <w:sz w:val="28"/>
          <w:szCs w:val="28"/>
        </w:rPr>
        <w:t>Действия Н. органом предварительного расследования квалифицированы по п. «а» ч. 2 ст. 158 УК РФ – покушение на кражу, то есть тайное хищение чужого имущества, группой лиц по предварительному сговору, если при этом преступление не было доведено до конца по независящим от него обстоятельствам.</w:t>
      </w:r>
    </w:p>
    <w:p w:rsidR="000B4EE1" w:rsidRPr="00FB7DFE" w:rsidRDefault="00FB7DFE" w:rsidP="00FB7D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7DFE">
        <w:rPr>
          <w:rFonts w:ascii="Times New Roman" w:hAnsi="Times New Roman"/>
          <w:sz w:val="28"/>
          <w:szCs w:val="28"/>
        </w:rPr>
        <w:t xml:space="preserve">Суд согласился с мнением государственного обвинителя о виновности Н. и приговорил его к наказанию в виде </w:t>
      </w:r>
      <w:r w:rsidRPr="00FB7DFE">
        <w:rPr>
          <w:rFonts w:ascii="Times New Roman" w:hAnsi="Times New Roman"/>
          <w:color w:val="000000"/>
          <w:spacing w:val="-4"/>
          <w:sz w:val="28"/>
          <w:szCs w:val="28"/>
        </w:rPr>
        <w:t>2 лет лишения свободы с отбыванием наказания в исправительной колонии строгого режима</w:t>
      </w:r>
    </w:p>
    <w:sectPr w:rsidR="000B4EE1" w:rsidRPr="00FB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9"/>
    <w:rsid w:val="0007788A"/>
    <w:rsid w:val="000B4EE1"/>
    <w:rsid w:val="001C7429"/>
    <w:rsid w:val="00546988"/>
    <w:rsid w:val="008D7DDA"/>
    <w:rsid w:val="00A72BEA"/>
    <w:rsid w:val="00FB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238D8-A564-467C-88F9-07C43193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Виталий Владимирович</dc:creator>
  <cp:keywords/>
  <dc:description/>
  <cp:lastModifiedBy>Лисицкая Виктория Дмитриевна</cp:lastModifiedBy>
  <cp:revision>3</cp:revision>
  <dcterms:created xsi:type="dcterms:W3CDTF">2021-06-22T11:26:00Z</dcterms:created>
  <dcterms:modified xsi:type="dcterms:W3CDTF">2021-06-22T11:29:00Z</dcterms:modified>
</cp:coreProperties>
</file>